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1CFC" w:rsidRPr="00451CFC" w:rsidRDefault="003A3D13" w:rsidP="00451CFC">
      <w:pPr>
        <w:spacing w:after="0" w:line="240" w:lineRule="auto"/>
        <w:rPr>
          <w:rFonts w:ascii="Times New Roman" w:eastAsia="Times New Roman" w:hAnsi="Times New Roman" w:cs="Times New Roman"/>
          <w:sz w:val="24"/>
          <w:szCs w:val="24"/>
          <w:lang w:eastAsia="ru-RU"/>
        </w:rPr>
      </w:pPr>
      <w:r w:rsidRPr="003A3D13">
        <w:rPr>
          <w:rFonts w:ascii="Times New Roman" w:eastAsia="Times New Roman" w:hAnsi="Times New Roman" w:cs="Times New Roman"/>
          <w:noProof/>
          <w:sz w:val="24"/>
          <w:szCs w:val="24"/>
          <w:lang w:eastAsia="ru-RU"/>
        </w:rPr>
        <w:drawing>
          <wp:inline distT="0" distB="0" distL="0" distR="0">
            <wp:extent cx="5727700" cy="8100604"/>
            <wp:effectExtent l="0" t="0" r="0" b="0"/>
            <wp:docPr id="1" name="Рисунок 1" descr="C:\Users\Светлана\Desktop\ДОПЫ 23\ilovepdf_pages-to-jpg (2)\img-230828130020-001_page-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Светлана\Desktop\ДОПЫ 23\ilovepdf_pages-to-jpg (2)\img-230828130020-001_page-000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8100604"/>
                    </a:xfrm>
                    <a:prstGeom prst="rect">
                      <a:avLst/>
                    </a:prstGeom>
                    <a:noFill/>
                    <a:ln>
                      <a:noFill/>
                    </a:ln>
                  </pic:spPr>
                </pic:pic>
              </a:graphicData>
            </a:graphic>
          </wp:inline>
        </w:drawing>
      </w:r>
    </w:p>
    <w:p w:rsidR="00451CFC" w:rsidRPr="009707F4" w:rsidRDefault="00451CFC" w:rsidP="00451CFC">
      <w:pPr>
        <w:spacing w:after="0" w:line="240" w:lineRule="auto"/>
        <w:rPr>
          <w:rFonts w:ascii="Times New Roman" w:eastAsia="Calibri" w:hAnsi="Times New Roman" w:cs="Times New Roman"/>
          <w:sz w:val="24"/>
          <w:szCs w:val="24"/>
        </w:rPr>
      </w:pPr>
    </w:p>
    <w:p w:rsidR="00451CFC" w:rsidRPr="009707F4" w:rsidRDefault="00451CFC" w:rsidP="00451CFC">
      <w:pPr>
        <w:spacing w:after="0" w:line="240" w:lineRule="auto"/>
        <w:rPr>
          <w:rFonts w:ascii="Times New Roman" w:eastAsia="Calibri" w:hAnsi="Times New Roman" w:cs="Times New Roman"/>
          <w:sz w:val="24"/>
          <w:szCs w:val="24"/>
        </w:rPr>
      </w:pPr>
    </w:p>
    <w:p w:rsidR="00451CFC" w:rsidRPr="00451CFC" w:rsidRDefault="00451CFC" w:rsidP="00451CFC">
      <w:pPr>
        <w:spacing w:after="0" w:line="240" w:lineRule="auto"/>
        <w:rPr>
          <w:rFonts w:ascii="Times New Roman" w:eastAsia="Calibri" w:hAnsi="Times New Roman" w:cs="Times New Roman"/>
          <w:sz w:val="24"/>
          <w:szCs w:val="24"/>
        </w:rPr>
      </w:pPr>
    </w:p>
    <w:p w:rsidR="00451CFC" w:rsidRPr="00451CFC" w:rsidRDefault="00451CFC" w:rsidP="00451CFC">
      <w:pPr>
        <w:spacing w:after="0" w:line="240" w:lineRule="auto"/>
        <w:rPr>
          <w:rFonts w:ascii="Times New Roman" w:eastAsia="Calibri" w:hAnsi="Times New Roman" w:cs="Times New Roman"/>
          <w:sz w:val="24"/>
          <w:szCs w:val="24"/>
        </w:rPr>
      </w:pPr>
    </w:p>
    <w:p w:rsidR="00451CFC" w:rsidRPr="00451CFC" w:rsidRDefault="00451CFC" w:rsidP="00451CFC">
      <w:pPr>
        <w:spacing w:after="0" w:line="240" w:lineRule="auto"/>
        <w:rPr>
          <w:rFonts w:ascii="Times New Roman" w:eastAsia="Calibri" w:hAnsi="Times New Roman" w:cs="Times New Roman"/>
          <w:sz w:val="24"/>
          <w:szCs w:val="24"/>
        </w:rPr>
      </w:pPr>
    </w:p>
    <w:p w:rsidR="00451CFC" w:rsidRPr="00451CFC" w:rsidRDefault="00451CFC" w:rsidP="00451CFC">
      <w:pPr>
        <w:spacing w:after="0" w:line="240" w:lineRule="auto"/>
        <w:rPr>
          <w:rFonts w:ascii="Times New Roman" w:eastAsia="Calibri" w:hAnsi="Times New Roman" w:cs="Times New Roman"/>
          <w:sz w:val="24"/>
          <w:szCs w:val="24"/>
        </w:rPr>
      </w:pPr>
    </w:p>
    <w:tbl>
      <w:tblPr>
        <w:tblW w:w="9360" w:type="dxa"/>
        <w:tblInd w:w="380" w:type="dxa"/>
        <w:tblLayout w:type="fixed"/>
        <w:tblCellMar>
          <w:left w:w="0" w:type="dxa"/>
          <w:right w:w="0" w:type="dxa"/>
        </w:tblCellMar>
        <w:tblLook w:val="04A0" w:firstRow="1" w:lastRow="0" w:firstColumn="1" w:lastColumn="0" w:noHBand="0" w:noVBand="1"/>
      </w:tblPr>
      <w:tblGrid>
        <w:gridCol w:w="420"/>
        <w:gridCol w:w="7400"/>
        <w:gridCol w:w="860"/>
        <w:gridCol w:w="660"/>
        <w:gridCol w:w="20"/>
      </w:tblGrid>
      <w:tr w:rsidR="00451CFC" w:rsidRPr="00451CFC" w:rsidTr="000B10AA">
        <w:trPr>
          <w:trHeight w:val="284"/>
        </w:trPr>
        <w:tc>
          <w:tcPr>
            <w:tcW w:w="420" w:type="dxa"/>
            <w:vAlign w:val="bottom"/>
          </w:tcPr>
          <w:p w:rsidR="00451CFC" w:rsidRDefault="00451CFC" w:rsidP="00451CFC">
            <w:pPr>
              <w:spacing w:after="0" w:line="240" w:lineRule="auto"/>
              <w:rPr>
                <w:rFonts w:ascii="Times New Roman" w:eastAsia="Times New Roman" w:hAnsi="Times New Roman" w:cs="Times New Roman"/>
                <w:sz w:val="24"/>
                <w:szCs w:val="24"/>
                <w:lang w:eastAsia="ru-RU"/>
              </w:rPr>
            </w:pPr>
          </w:p>
          <w:p w:rsidR="003A3D13" w:rsidRDefault="003A3D13" w:rsidP="00451CFC">
            <w:pPr>
              <w:spacing w:after="0" w:line="240" w:lineRule="auto"/>
              <w:rPr>
                <w:rFonts w:ascii="Times New Roman" w:eastAsia="Times New Roman" w:hAnsi="Times New Roman" w:cs="Times New Roman"/>
                <w:sz w:val="24"/>
                <w:szCs w:val="24"/>
                <w:lang w:eastAsia="ru-RU"/>
              </w:rPr>
            </w:pPr>
          </w:p>
          <w:p w:rsidR="003A3D13" w:rsidRDefault="003A3D13" w:rsidP="00451CFC">
            <w:pPr>
              <w:spacing w:after="0" w:line="240" w:lineRule="auto"/>
              <w:rPr>
                <w:rFonts w:ascii="Times New Roman" w:eastAsia="Times New Roman" w:hAnsi="Times New Roman" w:cs="Times New Roman"/>
                <w:sz w:val="24"/>
                <w:szCs w:val="24"/>
                <w:lang w:eastAsia="ru-RU"/>
              </w:rPr>
            </w:pPr>
          </w:p>
          <w:p w:rsidR="003A3D13" w:rsidRPr="00451CFC" w:rsidRDefault="003A3D13" w:rsidP="00451CFC">
            <w:pPr>
              <w:spacing w:after="0" w:line="240" w:lineRule="auto"/>
              <w:rPr>
                <w:rFonts w:ascii="Times New Roman" w:eastAsia="Times New Roman" w:hAnsi="Times New Roman" w:cs="Times New Roman"/>
                <w:sz w:val="24"/>
                <w:szCs w:val="24"/>
                <w:lang w:eastAsia="ru-RU"/>
              </w:rPr>
            </w:pPr>
          </w:p>
        </w:tc>
        <w:tc>
          <w:tcPr>
            <w:tcW w:w="8260" w:type="dxa"/>
            <w:gridSpan w:val="2"/>
            <w:tcBorders>
              <w:right w:val="single" w:sz="8" w:space="0" w:color="auto"/>
            </w:tcBorders>
            <w:vAlign w:val="bottom"/>
          </w:tcPr>
          <w:p w:rsidR="00451CFC" w:rsidRPr="00451CFC" w:rsidRDefault="00451CFC" w:rsidP="00451CFC">
            <w:pPr>
              <w:spacing w:after="0" w:line="240" w:lineRule="auto"/>
              <w:ind w:left="590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ind w:left="100"/>
              <w:rPr>
                <w:rFonts w:ascii="Times New Roman" w:eastAsia="Times New Roman" w:hAnsi="Times New Roman" w:cs="Times New Roman"/>
                <w:sz w:val="20"/>
                <w:szCs w:val="20"/>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279"/>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7400" w:type="dxa"/>
            <w:vMerge w:val="restart"/>
            <w:vAlign w:val="bottom"/>
          </w:tcPr>
          <w:p w:rsidR="00451CFC" w:rsidRPr="00451CFC" w:rsidRDefault="00451CFC" w:rsidP="00451CFC">
            <w:pPr>
              <w:spacing w:after="0" w:line="240" w:lineRule="auto"/>
              <w:ind w:left="3100"/>
              <w:rPr>
                <w:rFonts w:ascii="Times New Roman" w:eastAsia="Times New Roman" w:hAnsi="Times New Roman" w:cs="Times New Roman"/>
                <w:sz w:val="20"/>
                <w:szCs w:val="20"/>
                <w:lang w:eastAsia="ru-RU"/>
              </w:rPr>
            </w:pPr>
            <w:r w:rsidRPr="00451CFC">
              <w:rPr>
                <w:rFonts w:ascii="Times New Roman" w:eastAsia="Times New Roman" w:hAnsi="Times New Roman" w:cs="Times New Roman"/>
                <w:b/>
                <w:bCs/>
                <w:sz w:val="28"/>
                <w:szCs w:val="28"/>
                <w:lang w:eastAsia="ru-RU"/>
              </w:rPr>
              <w:t>СОДЕРЖАНИЕ</w:t>
            </w:r>
          </w:p>
        </w:tc>
        <w:tc>
          <w:tcPr>
            <w:tcW w:w="860" w:type="dxa"/>
            <w:tcBorders>
              <w:right w:val="single" w:sz="8" w:space="0" w:color="auto"/>
            </w:tcBorders>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588"/>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7400" w:type="dxa"/>
            <w:vMerge/>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638"/>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Раздел 1.</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Комплекс основных характеристик дополнительной</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общеразвивающей программы</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4"/>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1.1.</w:t>
            </w: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Пояснительная записка</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i/>
                <w:iCs/>
                <w:sz w:val="28"/>
                <w:szCs w:val="28"/>
                <w:lang w:eastAsia="ru-RU"/>
              </w:rPr>
              <w:t>(направленность, уровень, тип, актуальность, новизна,</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i/>
                <w:iCs/>
                <w:sz w:val="28"/>
                <w:szCs w:val="28"/>
                <w:lang w:eastAsia="ru-RU"/>
              </w:rPr>
              <w:t>принципы, возраст и сроки реализации программы</w:t>
            </w:r>
            <w:r w:rsidRPr="00451CFC">
              <w:rPr>
                <w:rFonts w:ascii="Times New Roman" w:eastAsia="Times New Roman" w:hAnsi="Times New Roman" w:cs="Times New Roman"/>
                <w:sz w:val="28"/>
                <w:szCs w:val="28"/>
                <w:lang w:eastAsia="ru-RU"/>
              </w:rPr>
              <w:t>,</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i/>
                <w:iCs/>
                <w:sz w:val="28"/>
                <w:szCs w:val="28"/>
                <w:lang w:eastAsia="ru-RU"/>
              </w:rPr>
              <w:t>форма обучения)</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1.2.</w:t>
            </w: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Цель и задачи программы</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1.3.</w:t>
            </w: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Учебный план</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4"/>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1.4.</w:t>
            </w:r>
          </w:p>
        </w:tc>
        <w:tc>
          <w:tcPr>
            <w:tcW w:w="7400" w:type="dxa"/>
            <w:vAlign w:val="bottom"/>
          </w:tcPr>
          <w:p w:rsidR="00451CFC" w:rsidRPr="00451CFC" w:rsidRDefault="00451CFC" w:rsidP="00451CFC">
            <w:pPr>
              <w:spacing w:after="0" w:line="240" w:lineRule="auto"/>
              <w:ind w:left="2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Календарный учебный график</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1.5. Содержание программы</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1.6. Планируемые результаты</w:t>
            </w:r>
          </w:p>
        </w:tc>
        <w:tc>
          <w:tcPr>
            <w:tcW w:w="860" w:type="dxa"/>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Раздел 2.</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Комплекс организационно-педагогических условий</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2.1.</w:t>
            </w:r>
          </w:p>
        </w:tc>
        <w:tc>
          <w:tcPr>
            <w:tcW w:w="7400" w:type="dxa"/>
            <w:vAlign w:val="bottom"/>
          </w:tcPr>
          <w:p w:rsidR="00451CFC" w:rsidRPr="00451CFC" w:rsidRDefault="00451CFC" w:rsidP="00451CFC">
            <w:pPr>
              <w:spacing w:after="0" w:line="240" w:lineRule="auto"/>
              <w:ind w:left="6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 xml:space="preserve">Условия реализации </w:t>
            </w:r>
            <w:r w:rsidRPr="00451CFC">
              <w:rPr>
                <w:rFonts w:ascii="Times New Roman" w:eastAsia="Times New Roman" w:hAnsi="Times New Roman" w:cs="Times New Roman"/>
                <w:i/>
                <w:iCs/>
                <w:sz w:val="28"/>
                <w:szCs w:val="28"/>
                <w:lang w:eastAsia="ru-RU"/>
              </w:rPr>
              <w:t>(материально-технические</w:t>
            </w:r>
          </w:p>
        </w:tc>
        <w:tc>
          <w:tcPr>
            <w:tcW w:w="1520" w:type="dxa"/>
            <w:gridSpan w:val="2"/>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4"/>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i/>
                <w:iCs/>
                <w:sz w:val="28"/>
                <w:szCs w:val="28"/>
                <w:lang w:eastAsia="ru-RU"/>
              </w:rPr>
              <w:t>информационно-методические, кадровые)</w:t>
            </w:r>
          </w:p>
        </w:tc>
        <w:tc>
          <w:tcPr>
            <w:tcW w:w="8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660" w:type="dxa"/>
            <w:vAlign w:val="bottom"/>
          </w:tcPr>
          <w:p w:rsidR="00451CFC" w:rsidRPr="00451CFC" w:rsidRDefault="00451CFC" w:rsidP="00451CFC">
            <w:pPr>
              <w:spacing w:after="0" w:line="240" w:lineRule="auto"/>
              <w:rPr>
                <w:rFonts w:ascii="Times New Roman" w:eastAsia="Times New Roman" w:hAnsi="Times New Roman" w:cs="Times New Roman"/>
                <w:sz w:val="24"/>
                <w:szCs w:val="24"/>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420" w:type="dxa"/>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w w:val="95"/>
                <w:sz w:val="28"/>
                <w:szCs w:val="28"/>
                <w:lang w:eastAsia="ru-RU"/>
              </w:rPr>
              <w:t>2.2.</w:t>
            </w:r>
          </w:p>
        </w:tc>
        <w:tc>
          <w:tcPr>
            <w:tcW w:w="7400" w:type="dxa"/>
            <w:vAlign w:val="bottom"/>
          </w:tcPr>
          <w:p w:rsidR="00451CFC" w:rsidRPr="00451CFC" w:rsidRDefault="00451CFC" w:rsidP="00451CFC">
            <w:pPr>
              <w:spacing w:after="0" w:line="240" w:lineRule="auto"/>
              <w:ind w:left="60"/>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Формы и виды аттестации</w:t>
            </w:r>
          </w:p>
        </w:tc>
        <w:tc>
          <w:tcPr>
            <w:tcW w:w="1520" w:type="dxa"/>
            <w:gridSpan w:val="2"/>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51CFC" w:rsidRPr="00451CFC" w:rsidRDefault="00451CFC" w:rsidP="00451CFC">
            <w:pPr>
              <w:spacing w:after="0" w:line="240" w:lineRule="auto"/>
              <w:rPr>
                <w:rFonts w:ascii="Times New Roman" w:eastAsia="Times New Roman" w:hAnsi="Times New Roman" w:cs="Times New Roman"/>
                <w:sz w:val="20"/>
                <w:szCs w:val="20"/>
                <w:lang w:eastAsia="ru-RU"/>
              </w:rPr>
            </w:pPr>
            <w:r w:rsidRPr="00451CFC">
              <w:rPr>
                <w:rFonts w:ascii="Times New Roman" w:eastAsia="Times New Roman" w:hAnsi="Times New Roman" w:cs="Times New Roman"/>
                <w:sz w:val="28"/>
                <w:szCs w:val="28"/>
                <w:lang w:eastAsia="ru-RU"/>
              </w:rPr>
              <w:t>3. Список литературы</w:t>
            </w:r>
          </w:p>
        </w:tc>
        <w:tc>
          <w:tcPr>
            <w:tcW w:w="1520" w:type="dxa"/>
            <w:gridSpan w:val="2"/>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r w:rsidR="00451CFC" w:rsidRPr="00451CFC" w:rsidTr="000B10AA">
        <w:trPr>
          <w:trHeight w:val="322"/>
        </w:trPr>
        <w:tc>
          <w:tcPr>
            <w:tcW w:w="7820" w:type="dxa"/>
            <w:gridSpan w:val="2"/>
            <w:vAlign w:val="bottom"/>
          </w:tcPr>
          <w:p w:rsidR="004A3B87" w:rsidRPr="004A3B87" w:rsidRDefault="00451CFC" w:rsidP="004A3B87">
            <w:pPr>
              <w:spacing w:after="0" w:line="240" w:lineRule="auto"/>
              <w:rPr>
                <w:rFonts w:ascii="Times New Roman" w:eastAsia="Times New Roman" w:hAnsi="Times New Roman" w:cs="Times New Roman"/>
                <w:sz w:val="28"/>
                <w:szCs w:val="28"/>
                <w:lang w:eastAsia="ru-RU"/>
              </w:rPr>
            </w:pPr>
            <w:r w:rsidRPr="00451CFC">
              <w:rPr>
                <w:rFonts w:ascii="Times New Roman" w:eastAsia="Times New Roman" w:hAnsi="Times New Roman" w:cs="Times New Roman"/>
                <w:sz w:val="28"/>
                <w:szCs w:val="28"/>
                <w:lang w:eastAsia="ru-RU"/>
              </w:rPr>
              <w:t xml:space="preserve">4. Приложение. Рабочая программа курса </w:t>
            </w:r>
            <w:r w:rsidR="004A3B87" w:rsidRPr="004A3B87">
              <w:rPr>
                <w:rFonts w:ascii="Times New Roman" w:eastAsia="Times New Roman" w:hAnsi="Times New Roman" w:cs="Times New Roman"/>
                <w:sz w:val="28"/>
                <w:szCs w:val="28"/>
                <w:lang w:eastAsia="ru-RU"/>
              </w:rPr>
              <w:t>«В мире финансов»</w:t>
            </w:r>
          </w:p>
          <w:p w:rsidR="00451CFC" w:rsidRPr="00451CFC" w:rsidRDefault="004A3B87" w:rsidP="004A3B87">
            <w:pPr>
              <w:spacing w:after="0" w:line="240" w:lineRule="auto"/>
              <w:rPr>
                <w:rFonts w:ascii="Times New Roman" w:eastAsia="Times New Roman" w:hAnsi="Times New Roman" w:cs="Times New Roman"/>
                <w:sz w:val="20"/>
                <w:szCs w:val="20"/>
                <w:lang w:eastAsia="ru-RU"/>
              </w:rPr>
            </w:pPr>
            <w:r w:rsidRPr="004A3B87">
              <w:rPr>
                <w:rFonts w:ascii="Times New Roman" w:eastAsia="Times New Roman" w:hAnsi="Times New Roman" w:cs="Times New Roman"/>
                <w:sz w:val="28"/>
                <w:szCs w:val="28"/>
                <w:lang w:eastAsia="ru-RU"/>
              </w:rPr>
              <w:t xml:space="preserve"> </w:t>
            </w:r>
          </w:p>
        </w:tc>
        <w:tc>
          <w:tcPr>
            <w:tcW w:w="1520" w:type="dxa"/>
            <w:gridSpan w:val="2"/>
            <w:vAlign w:val="bottom"/>
          </w:tcPr>
          <w:p w:rsidR="00451CFC" w:rsidRPr="00451CFC" w:rsidRDefault="00451CFC" w:rsidP="00451CFC">
            <w:pPr>
              <w:spacing w:after="0" w:line="240" w:lineRule="auto"/>
              <w:ind w:left="680"/>
              <w:rPr>
                <w:rFonts w:ascii="Times New Roman" w:eastAsia="Times New Roman" w:hAnsi="Times New Roman" w:cs="Times New Roman"/>
                <w:sz w:val="20"/>
                <w:szCs w:val="20"/>
                <w:lang w:eastAsia="ru-RU"/>
              </w:rPr>
            </w:pPr>
          </w:p>
        </w:tc>
        <w:tc>
          <w:tcPr>
            <w:tcW w:w="20" w:type="dxa"/>
            <w:vAlign w:val="bottom"/>
          </w:tcPr>
          <w:p w:rsidR="00451CFC" w:rsidRPr="00451CFC" w:rsidRDefault="00451CFC" w:rsidP="00451CFC">
            <w:pPr>
              <w:spacing w:after="0" w:line="240" w:lineRule="auto"/>
              <w:rPr>
                <w:rFonts w:ascii="Times New Roman" w:eastAsia="Times New Roman" w:hAnsi="Times New Roman" w:cs="Times New Roman"/>
                <w:sz w:val="1"/>
                <w:szCs w:val="1"/>
                <w:lang w:eastAsia="ru-RU"/>
              </w:rPr>
            </w:pPr>
          </w:p>
        </w:tc>
      </w:tr>
    </w:tbl>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00" w:lineRule="exact"/>
        <w:rPr>
          <w:rFonts w:ascii="Times New Roman" w:eastAsia="Times New Roman" w:hAnsi="Times New Roman" w:cs="Times New Roman"/>
          <w:sz w:val="20"/>
          <w:szCs w:val="20"/>
          <w:lang w:eastAsia="ru-RU"/>
        </w:rPr>
      </w:pPr>
    </w:p>
    <w:p w:rsidR="00451CFC" w:rsidRPr="00451CFC" w:rsidRDefault="00451CFC" w:rsidP="00451CFC">
      <w:pPr>
        <w:spacing w:after="0" w:line="230" w:lineRule="exact"/>
        <w:rPr>
          <w:rFonts w:ascii="Times New Roman" w:eastAsia="Times New Roman" w:hAnsi="Times New Roman" w:cs="Times New Roman"/>
          <w:sz w:val="20"/>
          <w:szCs w:val="20"/>
          <w:lang w:eastAsia="ru-RU"/>
        </w:rPr>
      </w:pPr>
    </w:p>
    <w:p w:rsidR="00451CFC" w:rsidRPr="00451CFC" w:rsidRDefault="00451CFC" w:rsidP="00451CFC">
      <w:pPr>
        <w:spacing w:after="0" w:line="240" w:lineRule="auto"/>
        <w:ind w:left="9500"/>
        <w:rPr>
          <w:rFonts w:ascii="Times New Roman" w:eastAsia="Times New Roman" w:hAnsi="Times New Roman" w:cs="Times New Roman"/>
          <w:sz w:val="20"/>
          <w:szCs w:val="20"/>
          <w:lang w:eastAsia="ru-RU"/>
        </w:rPr>
        <w:sectPr w:rsidR="00451CFC" w:rsidRPr="00451CFC">
          <w:pgSz w:w="11900" w:h="16838"/>
          <w:pgMar w:top="707" w:right="746" w:bottom="416" w:left="1440" w:header="0" w:footer="0" w:gutter="0"/>
          <w:cols w:space="720" w:equalWidth="0">
            <w:col w:w="9720"/>
          </w:cols>
        </w:sectPr>
      </w:pPr>
    </w:p>
    <w:p w:rsidR="00451CFC" w:rsidRPr="00451CFC" w:rsidRDefault="00451CFC" w:rsidP="00451CFC">
      <w:pPr>
        <w:spacing w:after="0" w:line="345" w:lineRule="exact"/>
        <w:rPr>
          <w:rFonts w:ascii="Times New Roman" w:eastAsia="Times New Roman" w:hAnsi="Times New Roman" w:cs="Times New Roman"/>
          <w:sz w:val="20"/>
          <w:szCs w:val="20"/>
          <w:lang w:eastAsia="ru-RU"/>
        </w:rPr>
      </w:pPr>
    </w:p>
    <w:p w:rsidR="00451CFC" w:rsidRPr="00451CFC" w:rsidRDefault="00451CFC" w:rsidP="00451CFC">
      <w:pPr>
        <w:spacing w:after="0" w:line="240" w:lineRule="auto"/>
        <w:ind w:right="-159"/>
        <w:jc w:val="center"/>
        <w:rPr>
          <w:rFonts w:ascii="Times New Roman" w:eastAsia="Times New Roman" w:hAnsi="Times New Roman" w:cs="Times New Roman"/>
          <w:sz w:val="20"/>
          <w:szCs w:val="20"/>
          <w:lang w:eastAsia="ru-RU"/>
        </w:rPr>
      </w:pPr>
      <w:r w:rsidRPr="00451CFC">
        <w:rPr>
          <w:rFonts w:ascii="Times New Roman" w:eastAsia="Times New Roman" w:hAnsi="Times New Roman" w:cs="Times New Roman"/>
          <w:b/>
          <w:bCs/>
          <w:sz w:val="28"/>
          <w:szCs w:val="28"/>
          <w:lang w:eastAsia="ru-RU"/>
        </w:rPr>
        <w:t>РАЗДЕЛ 1</w:t>
      </w:r>
    </w:p>
    <w:p w:rsidR="00451CFC" w:rsidRPr="00451CFC" w:rsidRDefault="00451CFC" w:rsidP="00451CFC">
      <w:pPr>
        <w:spacing w:after="0" w:line="240" w:lineRule="auto"/>
        <w:ind w:right="-159"/>
        <w:jc w:val="center"/>
        <w:rPr>
          <w:rFonts w:ascii="Times New Roman" w:eastAsia="Times New Roman" w:hAnsi="Times New Roman" w:cs="Times New Roman"/>
          <w:sz w:val="20"/>
          <w:szCs w:val="20"/>
          <w:lang w:eastAsia="ru-RU"/>
        </w:rPr>
      </w:pPr>
      <w:r w:rsidRPr="00451CFC">
        <w:rPr>
          <w:rFonts w:ascii="Times New Roman" w:eastAsia="Times New Roman" w:hAnsi="Times New Roman" w:cs="Times New Roman"/>
          <w:b/>
          <w:bCs/>
          <w:sz w:val="28"/>
          <w:szCs w:val="28"/>
          <w:lang w:eastAsia="ru-RU"/>
        </w:rPr>
        <w:t>КОМПЛЕКС ОСНОВНЫХ ХАРАКТЕРИСТИК ДОПОЛНИТЕЛЬНОЙ</w:t>
      </w:r>
    </w:p>
    <w:p w:rsidR="00451CFC" w:rsidRPr="00451CFC" w:rsidRDefault="00451CFC" w:rsidP="00451CFC">
      <w:pPr>
        <w:spacing w:after="0" w:line="240" w:lineRule="auto"/>
        <w:ind w:right="-159"/>
        <w:jc w:val="center"/>
        <w:rPr>
          <w:rFonts w:ascii="Times New Roman" w:eastAsia="Times New Roman" w:hAnsi="Times New Roman" w:cs="Times New Roman"/>
          <w:sz w:val="20"/>
          <w:szCs w:val="20"/>
          <w:lang w:eastAsia="ru-RU"/>
        </w:rPr>
      </w:pPr>
      <w:r w:rsidRPr="00451CFC">
        <w:rPr>
          <w:rFonts w:ascii="Times New Roman" w:eastAsia="Times New Roman" w:hAnsi="Times New Roman" w:cs="Times New Roman"/>
          <w:b/>
          <w:bCs/>
          <w:sz w:val="28"/>
          <w:szCs w:val="28"/>
          <w:lang w:eastAsia="ru-RU"/>
        </w:rPr>
        <w:t>ОБЩЕРАЗВИВАЮЩЕЙ ПРОГРАММЫ</w:t>
      </w:r>
    </w:p>
    <w:p w:rsidR="00451CFC" w:rsidRPr="00451CFC" w:rsidRDefault="00451CFC" w:rsidP="00451CFC">
      <w:pPr>
        <w:spacing w:after="0" w:line="320" w:lineRule="exact"/>
        <w:rPr>
          <w:rFonts w:ascii="Times New Roman" w:eastAsia="Times New Roman" w:hAnsi="Times New Roman" w:cs="Times New Roman"/>
          <w:sz w:val="20"/>
          <w:szCs w:val="20"/>
          <w:lang w:eastAsia="ru-RU"/>
        </w:rPr>
      </w:pPr>
    </w:p>
    <w:p w:rsidR="00451CFC" w:rsidRPr="007B7C0A" w:rsidRDefault="00451CFC" w:rsidP="00451CFC">
      <w:pPr>
        <w:tabs>
          <w:tab w:val="left" w:pos="280"/>
        </w:tabs>
        <w:spacing w:after="0" w:line="240" w:lineRule="auto"/>
        <w:ind w:right="-159"/>
        <w:jc w:val="center"/>
        <w:rPr>
          <w:rFonts w:ascii="Times New Roman" w:eastAsia="Times New Roman" w:hAnsi="Times New Roman" w:cs="Times New Roman"/>
          <w:sz w:val="24"/>
          <w:szCs w:val="24"/>
          <w:lang w:eastAsia="ru-RU"/>
        </w:rPr>
      </w:pPr>
      <w:r w:rsidRPr="007B7C0A">
        <w:rPr>
          <w:rFonts w:ascii="Times New Roman" w:eastAsia="Times New Roman" w:hAnsi="Times New Roman" w:cs="Times New Roman"/>
          <w:b/>
          <w:bCs/>
          <w:sz w:val="24"/>
          <w:szCs w:val="24"/>
          <w:lang w:eastAsia="ru-RU"/>
        </w:rPr>
        <w:t>1.1.</w:t>
      </w:r>
      <w:r w:rsidRPr="007B7C0A">
        <w:rPr>
          <w:rFonts w:ascii="Times New Roman" w:eastAsia="Times New Roman" w:hAnsi="Times New Roman" w:cs="Times New Roman"/>
          <w:sz w:val="24"/>
          <w:szCs w:val="24"/>
          <w:lang w:eastAsia="ru-RU"/>
        </w:rPr>
        <w:tab/>
      </w:r>
      <w:r w:rsidRPr="007B7C0A">
        <w:rPr>
          <w:rFonts w:ascii="Times New Roman" w:eastAsia="Times New Roman" w:hAnsi="Times New Roman" w:cs="Times New Roman"/>
          <w:b/>
          <w:bCs/>
          <w:sz w:val="24"/>
          <w:szCs w:val="24"/>
          <w:lang w:eastAsia="ru-RU"/>
        </w:rPr>
        <w:t>Пояснительная записка</w:t>
      </w:r>
    </w:p>
    <w:p w:rsidR="000B10AA" w:rsidRPr="007B7C0A" w:rsidRDefault="000B10AA" w:rsidP="004A3B87">
      <w:pPr>
        <w:spacing w:after="0" w:line="247" w:lineRule="auto"/>
        <w:ind w:left="260" w:right="100" w:firstLine="708"/>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 xml:space="preserve">Дополнительная общеразвивающая программа МБОУ СОШ </w:t>
      </w:r>
      <w:proofErr w:type="spellStart"/>
      <w:r w:rsidRPr="007B7C0A">
        <w:rPr>
          <w:rFonts w:ascii="Times New Roman" w:eastAsia="Times New Roman" w:hAnsi="Times New Roman" w:cs="Times New Roman"/>
          <w:sz w:val="24"/>
          <w:szCs w:val="24"/>
          <w:lang w:eastAsia="ru-RU"/>
        </w:rPr>
        <w:t>с.Красное</w:t>
      </w:r>
      <w:proofErr w:type="spellEnd"/>
      <w:r w:rsidRPr="007B7C0A">
        <w:rPr>
          <w:rFonts w:ascii="Times New Roman" w:eastAsia="Times New Roman" w:hAnsi="Times New Roman" w:cs="Times New Roman"/>
          <w:sz w:val="24"/>
          <w:szCs w:val="24"/>
          <w:lang w:eastAsia="ru-RU"/>
        </w:rPr>
        <w:t xml:space="preserve"> под названием </w:t>
      </w:r>
      <w:r w:rsidR="004A3B87">
        <w:rPr>
          <w:rFonts w:ascii="Times New Roman" w:eastAsia="Times New Roman" w:hAnsi="Times New Roman" w:cs="Times New Roman"/>
          <w:sz w:val="24"/>
          <w:szCs w:val="24"/>
          <w:lang w:eastAsia="ru-RU"/>
        </w:rPr>
        <w:t>«В мире финансов»</w:t>
      </w:r>
      <w:r w:rsidRPr="007B7C0A">
        <w:rPr>
          <w:rFonts w:ascii="Times New Roman" w:eastAsia="Times New Roman" w:hAnsi="Times New Roman" w:cs="Times New Roman"/>
          <w:sz w:val="24"/>
          <w:szCs w:val="24"/>
          <w:lang w:eastAsia="ru-RU"/>
        </w:rPr>
        <w:t xml:space="preserve"> </w:t>
      </w:r>
      <w:r w:rsidRPr="007B7C0A">
        <w:rPr>
          <w:rFonts w:ascii="Times New Roman" w:eastAsia="Times New Roman" w:hAnsi="Times New Roman" w:cs="Times New Roman"/>
          <w:i/>
          <w:iCs/>
          <w:sz w:val="24"/>
          <w:szCs w:val="24"/>
          <w:lang w:eastAsia="ru-RU"/>
        </w:rPr>
        <w:t>(далее – Программа)</w:t>
      </w:r>
      <w:r w:rsidRPr="007B7C0A">
        <w:rPr>
          <w:rFonts w:ascii="Times New Roman" w:eastAsia="Times New Roman" w:hAnsi="Times New Roman" w:cs="Times New Roman"/>
          <w:sz w:val="24"/>
          <w:szCs w:val="24"/>
          <w:lang w:eastAsia="ru-RU"/>
        </w:rPr>
        <w:t xml:space="preserve"> отнесена к </w:t>
      </w:r>
      <w:proofErr w:type="gramStart"/>
      <w:r w:rsidRPr="007B7C0A">
        <w:rPr>
          <w:rFonts w:ascii="Times New Roman" w:eastAsia="Times New Roman" w:hAnsi="Times New Roman" w:cs="Times New Roman"/>
          <w:sz w:val="24"/>
          <w:szCs w:val="24"/>
          <w:lang w:eastAsia="ru-RU"/>
        </w:rPr>
        <w:t>программам  социально</w:t>
      </w:r>
      <w:proofErr w:type="gramEnd"/>
      <w:r w:rsidRPr="007B7C0A">
        <w:rPr>
          <w:rFonts w:ascii="Times New Roman" w:eastAsia="Times New Roman" w:hAnsi="Times New Roman" w:cs="Times New Roman"/>
          <w:sz w:val="24"/>
          <w:szCs w:val="24"/>
          <w:lang w:eastAsia="ru-RU"/>
        </w:rPr>
        <w:t xml:space="preserve">-гуманитарной </w:t>
      </w:r>
      <w:r w:rsidRPr="007B7C0A">
        <w:rPr>
          <w:rFonts w:ascii="Times New Roman" w:eastAsia="Times New Roman" w:hAnsi="Times New Roman" w:cs="Times New Roman"/>
          <w:sz w:val="24"/>
          <w:szCs w:val="24"/>
          <w:u w:val="single"/>
          <w:lang w:eastAsia="ru-RU"/>
        </w:rPr>
        <w:t xml:space="preserve"> направленности.</w:t>
      </w:r>
    </w:p>
    <w:p w:rsidR="000B10AA" w:rsidRPr="007B7C0A" w:rsidRDefault="000B10AA" w:rsidP="000B10AA">
      <w:pPr>
        <w:spacing w:after="0" w:line="6" w:lineRule="exact"/>
        <w:rPr>
          <w:rFonts w:ascii="Times New Roman" w:eastAsia="Times New Roman" w:hAnsi="Times New Roman" w:cs="Times New Roman"/>
          <w:sz w:val="24"/>
          <w:szCs w:val="24"/>
          <w:lang w:eastAsia="ru-RU"/>
        </w:rPr>
      </w:pPr>
    </w:p>
    <w:p w:rsidR="000B10AA" w:rsidRPr="007B7C0A" w:rsidRDefault="000B10AA" w:rsidP="000B10AA">
      <w:pPr>
        <w:spacing w:after="0" w:line="238"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u w:val="single"/>
          <w:lang w:eastAsia="ru-RU"/>
        </w:rPr>
        <w:t>Тип (статус) Программы</w:t>
      </w:r>
      <w:r w:rsidRPr="007B7C0A">
        <w:rPr>
          <w:rFonts w:ascii="Times New Roman" w:eastAsia="Times New Roman" w:hAnsi="Times New Roman" w:cs="Times New Roman"/>
          <w:sz w:val="24"/>
          <w:szCs w:val="24"/>
          <w:lang w:eastAsia="ru-RU"/>
        </w:rPr>
        <w:t xml:space="preserve"> – модифицированная. </w:t>
      </w:r>
    </w:p>
    <w:p w:rsidR="000B10AA" w:rsidRPr="007B7C0A" w:rsidRDefault="000B10AA" w:rsidP="000B10AA">
      <w:pPr>
        <w:spacing w:after="0" w:line="15" w:lineRule="exact"/>
        <w:rPr>
          <w:rFonts w:ascii="Times New Roman" w:eastAsia="Times New Roman" w:hAnsi="Times New Roman" w:cs="Times New Roman"/>
          <w:sz w:val="24"/>
          <w:szCs w:val="24"/>
          <w:lang w:eastAsia="ru-RU"/>
        </w:rPr>
      </w:pPr>
    </w:p>
    <w:p w:rsidR="000B10AA" w:rsidRPr="007B7C0A" w:rsidRDefault="000B10AA" w:rsidP="000B10AA">
      <w:pPr>
        <w:spacing w:after="0" w:line="236" w:lineRule="auto"/>
        <w:ind w:left="260" w:right="348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u w:val="single"/>
          <w:lang w:eastAsia="ru-RU"/>
        </w:rPr>
        <w:t>Уровень усвоения Программы</w:t>
      </w:r>
      <w:r w:rsidRPr="007B7C0A">
        <w:rPr>
          <w:rFonts w:ascii="Times New Roman" w:eastAsia="Times New Roman" w:hAnsi="Times New Roman" w:cs="Times New Roman"/>
          <w:sz w:val="24"/>
          <w:szCs w:val="24"/>
          <w:lang w:eastAsia="ru-RU"/>
        </w:rPr>
        <w:t xml:space="preserve"> – базовый </w:t>
      </w:r>
    </w:p>
    <w:p w:rsidR="000B10AA" w:rsidRPr="007B7C0A" w:rsidRDefault="000B10AA" w:rsidP="000B10AA">
      <w:pPr>
        <w:spacing w:after="0" w:line="236" w:lineRule="auto"/>
        <w:ind w:left="260" w:right="348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u w:val="single"/>
          <w:lang w:eastAsia="ru-RU"/>
        </w:rPr>
        <w:t>Возраст обучающихся</w:t>
      </w:r>
      <w:r w:rsidR="009B78FE">
        <w:rPr>
          <w:rFonts w:ascii="Times New Roman" w:eastAsia="Times New Roman" w:hAnsi="Times New Roman" w:cs="Times New Roman"/>
          <w:sz w:val="24"/>
          <w:szCs w:val="24"/>
          <w:lang w:eastAsia="ru-RU"/>
        </w:rPr>
        <w:t xml:space="preserve"> – 14-16</w:t>
      </w:r>
      <w:r w:rsidRPr="007B7C0A">
        <w:rPr>
          <w:rFonts w:ascii="Times New Roman" w:eastAsia="Times New Roman" w:hAnsi="Times New Roman" w:cs="Times New Roman"/>
          <w:sz w:val="24"/>
          <w:szCs w:val="24"/>
          <w:lang w:eastAsia="ru-RU"/>
        </w:rPr>
        <w:t xml:space="preserve"> лет</w:t>
      </w:r>
    </w:p>
    <w:p w:rsidR="000B10AA" w:rsidRPr="007B7C0A" w:rsidRDefault="000B10AA" w:rsidP="000B10AA">
      <w:pPr>
        <w:spacing w:after="0" w:line="236" w:lineRule="auto"/>
        <w:ind w:left="260" w:right="348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u w:val="single"/>
          <w:lang w:eastAsia="ru-RU"/>
        </w:rPr>
        <w:t>Форма обучения – очная</w:t>
      </w:r>
      <w:r w:rsidRPr="007B7C0A">
        <w:rPr>
          <w:rFonts w:ascii="Times New Roman" w:eastAsia="Times New Roman" w:hAnsi="Times New Roman" w:cs="Times New Roman"/>
          <w:sz w:val="24"/>
          <w:szCs w:val="24"/>
          <w:lang w:eastAsia="ru-RU"/>
        </w:rPr>
        <w:t>.</w:t>
      </w:r>
    </w:p>
    <w:p w:rsidR="000B10AA" w:rsidRPr="007B7C0A" w:rsidRDefault="000B10AA" w:rsidP="000B10AA">
      <w:pPr>
        <w:spacing w:after="0" w:line="17" w:lineRule="exact"/>
        <w:rPr>
          <w:rFonts w:ascii="Times New Roman" w:eastAsia="Times New Roman" w:hAnsi="Times New Roman" w:cs="Times New Roman"/>
          <w:sz w:val="24"/>
          <w:szCs w:val="24"/>
          <w:lang w:eastAsia="ru-RU"/>
        </w:rPr>
      </w:pPr>
    </w:p>
    <w:p w:rsidR="000B10AA" w:rsidRPr="007B7C0A" w:rsidRDefault="000B10AA" w:rsidP="000B10AA">
      <w:pPr>
        <w:spacing w:after="0" w:line="236"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u w:val="single"/>
          <w:lang w:eastAsia="ru-RU"/>
        </w:rPr>
        <w:t>Место реализации</w:t>
      </w:r>
      <w:r w:rsidRPr="007B7C0A">
        <w:rPr>
          <w:rFonts w:ascii="Times New Roman" w:eastAsia="Times New Roman" w:hAnsi="Times New Roman" w:cs="Times New Roman"/>
          <w:sz w:val="24"/>
          <w:szCs w:val="24"/>
          <w:lang w:eastAsia="ru-RU"/>
        </w:rPr>
        <w:t xml:space="preserve"> –МБОУ СОШ с.Красное.</w:t>
      </w:r>
    </w:p>
    <w:p w:rsidR="000B10AA" w:rsidRPr="007B7C0A" w:rsidRDefault="000B10AA" w:rsidP="000B10AA">
      <w:pPr>
        <w:spacing w:after="0" w:line="1" w:lineRule="exact"/>
        <w:rPr>
          <w:rFonts w:ascii="Times New Roman" w:eastAsia="Times New Roman" w:hAnsi="Times New Roman" w:cs="Times New Roman"/>
          <w:sz w:val="24"/>
          <w:szCs w:val="24"/>
          <w:lang w:eastAsia="ru-RU"/>
        </w:rPr>
      </w:pPr>
    </w:p>
    <w:p w:rsidR="000B10AA" w:rsidRPr="007B7C0A" w:rsidRDefault="000B10AA" w:rsidP="000B10AA">
      <w:pPr>
        <w:spacing w:after="0" w:line="240" w:lineRule="auto"/>
        <w:ind w:left="260"/>
        <w:rPr>
          <w:rFonts w:ascii="Times New Roman" w:eastAsia="Times New Roman" w:hAnsi="Times New Roman" w:cs="Times New Roman"/>
          <w:color w:val="FF0000"/>
          <w:sz w:val="24"/>
          <w:szCs w:val="24"/>
          <w:lang w:eastAsia="ru-RU"/>
        </w:rPr>
      </w:pPr>
      <w:r w:rsidRPr="007B7C0A">
        <w:rPr>
          <w:rFonts w:ascii="Times New Roman" w:eastAsia="Times New Roman" w:hAnsi="Times New Roman" w:cs="Times New Roman"/>
          <w:sz w:val="24"/>
          <w:szCs w:val="24"/>
          <w:u w:val="single"/>
          <w:lang w:eastAsia="ru-RU"/>
        </w:rPr>
        <w:t>Сроки реализации Программы</w:t>
      </w:r>
      <w:r w:rsidRPr="007B7C0A">
        <w:rPr>
          <w:rFonts w:ascii="Times New Roman" w:eastAsia="Times New Roman" w:hAnsi="Times New Roman" w:cs="Times New Roman"/>
          <w:sz w:val="24"/>
          <w:szCs w:val="24"/>
          <w:lang w:eastAsia="ru-RU"/>
        </w:rPr>
        <w:t xml:space="preserve"> – 1 год.</w:t>
      </w:r>
    </w:p>
    <w:p w:rsidR="000B10AA" w:rsidRPr="007B7C0A" w:rsidRDefault="000B10AA" w:rsidP="000B10AA">
      <w:pPr>
        <w:spacing w:after="0" w:line="240" w:lineRule="auto"/>
        <w:ind w:left="260"/>
        <w:rPr>
          <w:rFonts w:ascii="Times New Roman" w:eastAsia="Times New Roman" w:hAnsi="Times New Roman" w:cs="Times New Roman"/>
          <w:color w:val="FF0000"/>
          <w:sz w:val="24"/>
          <w:szCs w:val="24"/>
          <w:lang w:eastAsia="ru-RU"/>
        </w:rPr>
      </w:pPr>
    </w:p>
    <w:p w:rsidR="000B10AA" w:rsidRPr="007B7C0A" w:rsidRDefault="000B10AA" w:rsidP="000B10AA">
      <w:pPr>
        <w:spacing w:after="0" w:line="14" w:lineRule="exact"/>
        <w:rPr>
          <w:rFonts w:ascii="Times New Roman" w:eastAsia="Times New Roman" w:hAnsi="Times New Roman" w:cs="Times New Roman"/>
          <w:sz w:val="24"/>
          <w:szCs w:val="24"/>
          <w:lang w:eastAsia="ru-RU"/>
        </w:rPr>
      </w:pPr>
    </w:p>
    <w:p w:rsidR="000B10AA" w:rsidRPr="007B7C0A" w:rsidRDefault="000B10AA" w:rsidP="000B10AA">
      <w:pPr>
        <w:spacing w:after="0" w:line="234"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Программа разработана на основе следующих нормативно – правовых документов:</w:t>
      </w:r>
    </w:p>
    <w:p w:rsidR="000B10AA" w:rsidRPr="007B7C0A" w:rsidRDefault="000B10AA" w:rsidP="000B10AA">
      <w:pPr>
        <w:spacing w:after="0" w:line="15"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493"/>
        </w:tabs>
        <w:autoSpaceDE w:val="0"/>
        <w:autoSpaceDN w:val="0"/>
        <w:spacing w:after="0" w:line="235" w:lineRule="auto"/>
        <w:ind w:right="10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Федеральный Закон от 29.12.2012 № 273-ФЗ «Об образовании в Российской Федерации» (</w:t>
      </w:r>
      <w:r w:rsidRPr="007B7C0A">
        <w:rPr>
          <w:rFonts w:ascii="Times New Roman" w:eastAsia="Times New Roman" w:hAnsi="Times New Roman" w:cs="Times New Roman"/>
          <w:i/>
          <w:iCs/>
          <w:sz w:val="24"/>
          <w:szCs w:val="24"/>
          <w:lang w:eastAsia="ru-RU"/>
        </w:rPr>
        <w:t>далее № 273-ФЗ)</w:t>
      </w:r>
      <w:r w:rsidRPr="007B7C0A">
        <w:rPr>
          <w:rFonts w:ascii="Times New Roman" w:eastAsia="Times New Roman" w:hAnsi="Times New Roman" w:cs="Times New Roman"/>
          <w:sz w:val="24"/>
          <w:szCs w:val="24"/>
          <w:lang w:eastAsia="ru-RU"/>
        </w:rPr>
        <w:t>;</w:t>
      </w:r>
    </w:p>
    <w:p w:rsidR="000B10AA" w:rsidRPr="007B7C0A" w:rsidRDefault="000B10AA" w:rsidP="000B10AA">
      <w:pPr>
        <w:spacing w:after="0" w:line="15"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478"/>
        </w:tabs>
        <w:autoSpaceDE w:val="0"/>
        <w:autoSpaceDN w:val="0"/>
        <w:spacing w:after="0" w:line="236" w:lineRule="auto"/>
        <w:ind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Порядок организации и осуществления образовательной деятельности по дополнительным общеобразовательным программам (утвержден приказом Министерства просвещения Российской Федерации от 09.11.2018 № 196);</w:t>
      </w:r>
    </w:p>
    <w:p w:rsidR="000B10AA" w:rsidRPr="007B7C0A" w:rsidRDefault="000B10AA" w:rsidP="000B10AA">
      <w:pPr>
        <w:spacing w:after="0" w:line="14"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426"/>
        </w:tabs>
        <w:autoSpaceDE w:val="0"/>
        <w:autoSpaceDN w:val="0"/>
        <w:spacing w:after="0" w:line="237" w:lineRule="auto"/>
        <w:ind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Распоряжение Правительства РФ от 29.05 2015 г. № 996-р «Об утверждении Стратегии развития воспитания в Российской Федерации на период до 2025 года»;</w:t>
      </w:r>
    </w:p>
    <w:p w:rsidR="000B10AA" w:rsidRPr="007B7C0A" w:rsidRDefault="000B10AA" w:rsidP="000B10AA">
      <w:pPr>
        <w:spacing w:after="0" w:line="13"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548"/>
        </w:tabs>
        <w:autoSpaceDE w:val="0"/>
        <w:autoSpaceDN w:val="0"/>
        <w:spacing w:after="0" w:line="235" w:lineRule="auto"/>
        <w:ind w:right="10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Концепция развития дополнительного образования детей (утверждена распоряжением Правительства РФ от 04.09.2014 г. № 1726-р);</w:t>
      </w:r>
    </w:p>
    <w:p w:rsidR="000B10AA" w:rsidRPr="007B7C0A" w:rsidRDefault="000B10AA" w:rsidP="000B10AA">
      <w:pPr>
        <w:spacing w:after="0" w:line="13"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512"/>
        </w:tabs>
        <w:autoSpaceDE w:val="0"/>
        <w:autoSpaceDN w:val="0"/>
        <w:spacing w:after="0" w:line="234" w:lineRule="auto"/>
        <w:ind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Санитарно-эпидемиологические правила и нормативы СанПиН 2.4.1.3049-- Санитарно-эпидемиологические требования к условиям и организации</w:t>
      </w:r>
    </w:p>
    <w:p w:rsidR="000B10AA" w:rsidRPr="007B7C0A" w:rsidRDefault="000B10AA" w:rsidP="000B10AA">
      <w:pPr>
        <w:spacing w:after="0" w:line="15" w:lineRule="exact"/>
        <w:rPr>
          <w:rFonts w:ascii="Times New Roman" w:eastAsia="Times New Roman" w:hAnsi="Times New Roman" w:cs="Times New Roman"/>
          <w:sz w:val="24"/>
          <w:szCs w:val="24"/>
          <w:lang w:eastAsia="ru-RU"/>
        </w:rPr>
      </w:pPr>
    </w:p>
    <w:p w:rsidR="000B10AA" w:rsidRPr="007B7C0A" w:rsidRDefault="000B10AA" w:rsidP="000B10AA">
      <w:pPr>
        <w:spacing w:after="0" w:line="237"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обучения в общеобразовательных учреждениях /Санитарно-эпидемиологические правила и нормативы СанПиН 2.4.2. 2821 – 10 / Постановление Главного государственного санитарного врача РФ от 29 декабря 2010 г. N 189;</w:t>
      </w:r>
    </w:p>
    <w:p w:rsidR="000B10AA" w:rsidRPr="007B7C0A" w:rsidRDefault="000B10AA" w:rsidP="000B10AA">
      <w:pPr>
        <w:spacing w:after="0" w:line="3"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420"/>
        </w:tabs>
        <w:autoSpaceDE w:val="0"/>
        <w:autoSpaceDN w:val="0"/>
        <w:spacing w:after="0" w:line="240" w:lineRule="auto"/>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Устав МБОУ СОШ с.Красное;</w:t>
      </w:r>
    </w:p>
    <w:p w:rsidR="000B10AA" w:rsidRPr="007B7C0A" w:rsidRDefault="000B10AA" w:rsidP="000B10AA">
      <w:pPr>
        <w:spacing w:after="0" w:line="12" w:lineRule="exact"/>
        <w:rPr>
          <w:rFonts w:ascii="Times New Roman" w:eastAsia="Times New Roman" w:hAnsi="Times New Roman" w:cs="Times New Roman"/>
          <w:sz w:val="24"/>
          <w:szCs w:val="24"/>
          <w:lang w:eastAsia="ru-RU"/>
        </w:rPr>
      </w:pPr>
    </w:p>
    <w:p w:rsidR="000B10AA" w:rsidRPr="007B7C0A" w:rsidRDefault="000B10AA" w:rsidP="000B10AA">
      <w:pPr>
        <w:widowControl w:val="0"/>
        <w:numPr>
          <w:ilvl w:val="0"/>
          <w:numId w:val="6"/>
        </w:numPr>
        <w:tabs>
          <w:tab w:val="left" w:pos="438"/>
        </w:tabs>
        <w:autoSpaceDE w:val="0"/>
        <w:autoSpaceDN w:val="0"/>
        <w:spacing w:after="0" w:line="234" w:lineRule="auto"/>
        <w:ind w:right="10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 xml:space="preserve">Лицензия МБОУ СОШ </w:t>
      </w:r>
      <w:proofErr w:type="gramStart"/>
      <w:r w:rsidRPr="007B7C0A">
        <w:rPr>
          <w:rFonts w:ascii="Times New Roman" w:eastAsia="Times New Roman" w:hAnsi="Times New Roman" w:cs="Times New Roman"/>
          <w:sz w:val="24"/>
          <w:szCs w:val="24"/>
          <w:lang w:eastAsia="ru-RU"/>
        </w:rPr>
        <w:t>с.Красное  на</w:t>
      </w:r>
      <w:proofErr w:type="gramEnd"/>
      <w:r w:rsidRPr="007B7C0A">
        <w:rPr>
          <w:rFonts w:ascii="Times New Roman" w:eastAsia="Times New Roman" w:hAnsi="Times New Roman" w:cs="Times New Roman"/>
          <w:sz w:val="24"/>
          <w:szCs w:val="24"/>
          <w:lang w:eastAsia="ru-RU"/>
        </w:rPr>
        <w:t xml:space="preserve"> образовательную деятельность;</w:t>
      </w:r>
    </w:p>
    <w:p w:rsidR="000B10AA" w:rsidRPr="007B7C0A" w:rsidRDefault="000B10AA" w:rsidP="000B10AA">
      <w:pPr>
        <w:widowControl w:val="0"/>
        <w:autoSpaceDE w:val="0"/>
        <w:autoSpaceDN w:val="0"/>
        <w:spacing w:before="62" w:after="0" w:line="240" w:lineRule="auto"/>
        <w:ind w:left="1943" w:right="1597"/>
        <w:jc w:val="center"/>
        <w:rPr>
          <w:rFonts w:ascii="Times New Roman" w:eastAsia="Times New Roman" w:hAnsi="Times New Roman" w:cs="Times New Roman"/>
          <w:sz w:val="24"/>
          <w:szCs w:val="24"/>
        </w:rPr>
      </w:pP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Финансовая грамотность - сложная сфера, предполагающая понимание ключевых финансовых понятий и использование этой информации для принятия разумных решений, способствующих экономической безопасности и благосостоянию людей. К ним относятся принятие решений о тратах и сбережениях, выбор соответствующих финансовых инструментов, планирование бюджета, накопление средств на будущие цели, например, получение образования или обеспеченная жизнь в зрелом возрасте. Важно отметить, что финансовая грамотность предполагает</w:t>
      </w:r>
      <w:r w:rsidRPr="000B10AA">
        <w:rPr>
          <w:rFonts w:ascii="Times New Roman" w:eastAsia="Times New Roman" w:hAnsi="Times New Roman" w:cs="Times New Roman"/>
          <w:color w:val="000000"/>
          <w:sz w:val="24"/>
          <w:szCs w:val="24"/>
          <w:lang w:eastAsia="ru-RU"/>
        </w:rPr>
        <w:t xml:space="preserve"> необходимость эффективного реагирования на постоянно изменяющиеся личные и внешние социально-экономические и политические обстоятельства. Обобщенное понятие финансовой грамотности определяется как умение эффективно использовать знания и навыки по управлению финансовыми ресурсами для достижения финансового благополучия. Другими словами, индивид на основе полученной им информации о существующих финансовых продуктах использует ее в процессе принятия решения о получении финансовых услуг, либо их предоставления.</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Очевидно, что повышение финансовой грамотности обеспечивается финансовым образованием и защитой прав потребителей финансовых услуг. В этой связи можно утверждать, что причиной невысокой финансовой грамотности населения, является неадекватная современным требованиям система финансового образования.</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lastRenderedPageBreak/>
        <w:t>Финансовое образование молодежи способствует принятию грамотных решений, минимизирует риски и, тем самым, способно повысить их финансовую безопасность. Низкий уровень финансовой грамотности и недостаточное понимание в области личных финансов может привести не только к банкротству, но и к неграмотному планированию выхода на пенсию, уязвимости к финансовым мошенничествам, чрезмерным долгам и социальным проблемам, включая депрессию и прочие личные проблемы.</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b/>
          <w:bCs/>
          <w:color w:val="000000"/>
          <w:sz w:val="24"/>
          <w:szCs w:val="24"/>
          <w:lang w:eastAsia="ru-RU"/>
        </w:rPr>
        <w:t>Актуальность</w:t>
      </w:r>
      <w:r w:rsidRPr="000B10AA">
        <w:rPr>
          <w:rFonts w:ascii="Times New Roman" w:eastAsia="Times New Roman" w:hAnsi="Times New Roman" w:cs="Times New Roman"/>
          <w:color w:val="000000"/>
          <w:sz w:val="24"/>
          <w:szCs w:val="24"/>
          <w:lang w:eastAsia="ru-RU"/>
        </w:rPr>
        <w:t> определяется необходимостью экономического образования обучающихся в современных условиях рыночной экономики. Сегодня заказ российского общества в сфере образования ориентирован на подготовку поколения с принципиально новым экономическим образом мышления, которое должно помочь будущим выпускникам школ успешно адаптироваться в мире рыночных отношений и наиболее эффективно использовать свой жизненный потенциал. Знание основ экономической теории, финансов и практики инвестиций рассматривается как обязательный элемент современного образования.</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В связи с развитием рыночных отношений важное значение приобретает проблема формирования личности учащегося, способного принимать взвешенные решения, находить рациональные пути в условиях выбора.</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Программа составлена с учетом уровня общегуманитарной, психологической подготовки, а также специфики подросткового восприятия. Основной акцент делается на изучение различных видов и форм экономической и финансовой деятельности, формирование навыков самостоятельного принятия нестандартных решений в сложных ситуациях, сознательного выбора дальнейшего экономического образования и профессиональной деятельности, овладение элементарными, но необходимыми навыками компетентного потребителя финансовых услуг.</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     </w:t>
      </w:r>
      <w:r w:rsidRPr="000B10AA">
        <w:rPr>
          <w:rFonts w:ascii="Times New Roman" w:eastAsia="Times New Roman" w:hAnsi="Times New Roman" w:cs="Times New Roman"/>
          <w:b/>
          <w:bCs/>
          <w:color w:val="000000"/>
          <w:sz w:val="24"/>
          <w:szCs w:val="24"/>
          <w:lang w:eastAsia="ru-RU"/>
        </w:rPr>
        <w:t>Новизна программы </w:t>
      </w:r>
      <w:r w:rsidRPr="000B10AA">
        <w:rPr>
          <w:rFonts w:ascii="Times New Roman" w:eastAsia="Times New Roman" w:hAnsi="Times New Roman" w:cs="Times New Roman"/>
          <w:color w:val="000000"/>
          <w:sz w:val="24"/>
          <w:szCs w:val="24"/>
          <w:lang w:eastAsia="ru-RU"/>
        </w:rPr>
        <w:t> заключаются:</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а) в двухслойном содержании образования, представляющем системное соединение содержания финансовой грамотности с одной стороны, и учебной проектной деятельности учащихся, – с другой стороны;</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color w:val="000000"/>
          <w:sz w:val="24"/>
          <w:szCs w:val="24"/>
          <w:lang w:eastAsia="ru-RU"/>
        </w:rPr>
        <w:t>б) в интерактивной форме обучения в виде финансовых боев, коммуникативных турниров, проектных кейс-игр. Данные формы включают в себя проектную командную деятельность, имитационно-ролевые игры, экспертно-консультативные и аналитические сессии, круглые столы, публичные выступления и оппонирование, групповую и индивидуальную учебную рефлексию.</w:t>
      </w:r>
    </w:p>
    <w:p w:rsidR="000B10AA" w:rsidRPr="000B10AA" w:rsidRDefault="000B10AA" w:rsidP="000B10AA">
      <w:pPr>
        <w:shd w:val="clear" w:color="auto" w:fill="FFFFFF"/>
        <w:spacing w:after="0" w:line="240" w:lineRule="auto"/>
        <w:ind w:firstLine="710"/>
        <w:jc w:val="both"/>
        <w:rPr>
          <w:rFonts w:ascii="Times New Roman" w:eastAsia="Times New Roman" w:hAnsi="Times New Roman" w:cs="Times New Roman"/>
          <w:color w:val="000000"/>
          <w:sz w:val="20"/>
          <w:szCs w:val="20"/>
          <w:lang w:eastAsia="ru-RU"/>
        </w:rPr>
      </w:pPr>
      <w:r w:rsidRPr="000B10AA">
        <w:rPr>
          <w:rFonts w:ascii="Times New Roman" w:eastAsia="Times New Roman" w:hAnsi="Times New Roman" w:cs="Times New Roman"/>
          <w:b/>
          <w:bCs/>
          <w:color w:val="000000"/>
          <w:sz w:val="24"/>
          <w:szCs w:val="24"/>
          <w:lang w:eastAsia="ru-RU"/>
        </w:rPr>
        <w:t>Педагогическая целесообразность </w:t>
      </w:r>
      <w:r w:rsidRPr="000B10AA">
        <w:rPr>
          <w:rFonts w:ascii="Times New Roman" w:eastAsia="Times New Roman" w:hAnsi="Times New Roman" w:cs="Times New Roman"/>
          <w:color w:val="000000"/>
          <w:sz w:val="24"/>
          <w:szCs w:val="24"/>
          <w:shd w:val="clear" w:color="auto" w:fill="FFFFFF"/>
          <w:lang w:eastAsia="ru-RU"/>
        </w:rPr>
        <w:t>обусловлена важностью создания условий для формирования у подростков социальных навыков, которые необходимы для их успешного развития.</w:t>
      </w:r>
    </w:p>
    <w:p w:rsidR="000B10AA" w:rsidRPr="000B10AA" w:rsidRDefault="000B10AA" w:rsidP="000B10AA">
      <w:pPr>
        <w:widowControl w:val="0"/>
        <w:autoSpaceDE w:val="0"/>
        <w:autoSpaceDN w:val="0"/>
        <w:spacing w:after="0" w:line="240" w:lineRule="auto"/>
        <w:rPr>
          <w:rFonts w:ascii="Times New Roman" w:eastAsia="Times New Roman" w:hAnsi="Times New Roman" w:cs="Times New Roman"/>
          <w:sz w:val="24"/>
          <w:szCs w:val="24"/>
        </w:rPr>
      </w:pPr>
    </w:p>
    <w:p w:rsidR="000B10AA" w:rsidRPr="000B10AA" w:rsidRDefault="000B10AA" w:rsidP="000B10AA">
      <w:pPr>
        <w:spacing w:after="0" w:line="234" w:lineRule="auto"/>
        <w:ind w:left="260" w:right="100" w:firstLine="566"/>
        <w:rPr>
          <w:rFonts w:ascii="Times New Roman" w:eastAsia="Times New Roman" w:hAnsi="Times New Roman" w:cs="Times New Roman"/>
          <w:sz w:val="24"/>
          <w:szCs w:val="24"/>
          <w:lang w:eastAsia="ru-RU"/>
        </w:rPr>
      </w:pPr>
      <w:r w:rsidRPr="000B10AA">
        <w:rPr>
          <w:rFonts w:ascii="Times New Roman" w:eastAsia="Times New Roman" w:hAnsi="Times New Roman" w:cs="Times New Roman"/>
          <w:b/>
          <w:bCs/>
          <w:sz w:val="24"/>
          <w:szCs w:val="24"/>
          <w:lang w:eastAsia="ru-RU"/>
        </w:rPr>
        <w:t xml:space="preserve">Адресат программы – </w:t>
      </w:r>
      <w:r w:rsidRPr="000B10AA">
        <w:rPr>
          <w:rFonts w:ascii="Times New Roman" w:eastAsia="Times New Roman" w:hAnsi="Times New Roman" w:cs="Times New Roman"/>
          <w:bCs/>
          <w:sz w:val="24"/>
          <w:szCs w:val="24"/>
          <w:lang w:eastAsia="ru-RU"/>
        </w:rPr>
        <w:t>мальчики и девочки с 1</w:t>
      </w:r>
      <w:r>
        <w:rPr>
          <w:rFonts w:ascii="Times New Roman" w:eastAsia="Times New Roman" w:hAnsi="Times New Roman" w:cs="Times New Roman"/>
          <w:bCs/>
          <w:sz w:val="24"/>
          <w:szCs w:val="24"/>
          <w:lang w:eastAsia="ru-RU"/>
        </w:rPr>
        <w:t>4</w:t>
      </w:r>
      <w:r w:rsidRPr="000B10AA">
        <w:rPr>
          <w:rFonts w:ascii="Times New Roman" w:eastAsia="Times New Roman" w:hAnsi="Times New Roman" w:cs="Times New Roman"/>
          <w:bCs/>
          <w:sz w:val="24"/>
          <w:szCs w:val="24"/>
          <w:lang w:eastAsia="ru-RU"/>
        </w:rPr>
        <w:t xml:space="preserve"> летнего возраста до 1</w:t>
      </w:r>
      <w:r w:rsidR="009B78FE">
        <w:rPr>
          <w:rFonts w:ascii="Times New Roman" w:eastAsia="Times New Roman" w:hAnsi="Times New Roman" w:cs="Times New Roman"/>
          <w:bCs/>
          <w:sz w:val="24"/>
          <w:szCs w:val="24"/>
          <w:lang w:eastAsia="ru-RU"/>
        </w:rPr>
        <w:t>6</w:t>
      </w:r>
      <w:r w:rsidRPr="000B10AA">
        <w:rPr>
          <w:rFonts w:ascii="Times New Roman" w:eastAsia="Times New Roman" w:hAnsi="Times New Roman" w:cs="Times New Roman"/>
          <w:bCs/>
          <w:sz w:val="24"/>
          <w:szCs w:val="24"/>
          <w:lang w:eastAsia="ru-RU"/>
        </w:rPr>
        <w:t xml:space="preserve"> лет. Программа ориентирована на выявление способностей каждого ребенка, активное включение его в новое для него образовательное пространство. </w:t>
      </w:r>
    </w:p>
    <w:p w:rsidR="000B10AA" w:rsidRPr="000B10AA" w:rsidRDefault="000B10AA" w:rsidP="000B10AA">
      <w:pPr>
        <w:tabs>
          <w:tab w:val="left" w:pos="280"/>
        </w:tabs>
        <w:spacing w:after="0" w:line="240" w:lineRule="auto"/>
        <w:ind w:right="-159"/>
        <w:jc w:val="center"/>
        <w:rPr>
          <w:rFonts w:ascii="Times New Roman" w:eastAsia="Times New Roman" w:hAnsi="Times New Roman" w:cs="Times New Roman"/>
          <w:b/>
          <w:bCs/>
          <w:sz w:val="27"/>
          <w:szCs w:val="27"/>
          <w:lang w:eastAsia="ru-RU"/>
        </w:rPr>
      </w:pPr>
      <w:r w:rsidRPr="000B10AA">
        <w:rPr>
          <w:rFonts w:ascii="Times New Roman" w:eastAsia="Times New Roman" w:hAnsi="Times New Roman" w:cs="Times New Roman"/>
          <w:b/>
          <w:bCs/>
          <w:sz w:val="28"/>
          <w:szCs w:val="28"/>
          <w:lang w:eastAsia="ru-RU"/>
        </w:rPr>
        <w:t>1.2.</w:t>
      </w:r>
      <w:r w:rsidRPr="000B10AA">
        <w:rPr>
          <w:rFonts w:ascii="Times New Roman" w:eastAsia="Times New Roman" w:hAnsi="Times New Roman" w:cs="Times New Roman"/>
          <w:sz w:val="20"/>
          <w:szCs w:val="20"/>
          <w:lang w:eastAsia="ru-RU"/>
        </w:rPr>
        <w:tab/>
      </w:r>
      <w:r w:rsidRPr="000B10AA">
        <w:rPr>
          <w:rFonts w:ascii="Times New Roman" w:eastAsia="Times New Roman" w:hAnsi="Times New Roman" w:cs="Times New Roman"/>
          <w:b/>
          <w:bCs/>
          <w:sz w:val="27"/>
          <w:szCs w:val="27"/>
          <w:lang w:eastAsia="ru-RU"/>
        </w:rPr>
        <w:t>Цель и задачи Программы</w:t>
      </w:r>
    </w:p>
    <w:p w:rsidR="00451CFC" w:rsidRDefault="00451CFC" w:rsidP="000B10AA">
      <w:pPr>
        <w:spacing w:after="0"/>
        <w:rPr>
          <w:rFonts w:ascii="Times New Roman" w:hAnsi="Times New Roman" w:cs="Times New Roman"/>
        </w:rPr>
      </w:pPr>
    </w:p>
    <w:p w:rsidR="000B10AA" w:rsidRDefault="000B10AA" w:rsidP="00274932">
      <w:pPr>
        <w:pStyle w:val="Default"/>
        <w:jc w:val="center"/>
        <w:rPr>
          <w:b/>
        </w:rPr>
      </w:pPr>
    </w:p>
    <w:p w:rsidR="00274932" w:rsidRDefault="00274932" w:rsidP="00314D73">
      <w:pPr>
        <w:pStyle w:val="Default"/>
        <w:ind w:firstLine="709"/>
        <w:jc w:val="both"/>
        <w:rPr>
          <w:b/>
          <w:bCs/>
          <w:sz w:val="23"/>
          <w:szCs w:val="23"/>
        </w:rPr>
      </w:pPr>
    </w:p>
    <w:p w:rsidR="00274932" w:rsidRDefault="00274932" w:rsidP="00314D73">
      <w:pPr>
        <w:pStyle w:val="Default"/>
        <w:ind w:firstLine="709"/>
        <w:jc w:val="both"/>
      </w:pPr>
      <w:r w:rsidRPr="00274932">
        <w:rPr>
          <w:b/>
        </w:rPr>
        <w:t>Цель:</w:t>
      </w:r>
      <w:r>
        <w:t xml:space="preserve"> формирование основ финансовой грамотности среди учащихся 8—</w:t>
      </w:r>
      <w:r w:rsidR="009B78FE">
        <w:t>10</w:t>
      </w:r>
      <w:r>
        <w:t xml:space="preserve"> классов посредством освоения базовых финансово-экономических понятий, отражающих важнейшие сферы финансовых отношений, а также умений и компетенций, позволяющих эффективно взаимодействовать с широким кругом финансовых институтов, таких как банки, валютная система, налоговый орган, бизнес, пенсионная система и др. </w:t>
      </w:r>
    </w:p>
    <w:p w:rsidR="000B10AA" w:rsidRDefault="000B10AA" w:rsidP="00314D73">
      <w:pPr>
        <w:pStyle w:val="Default"/>
        <w:ind w:firstLine="709"/>
        <w:jc w:val="both"/>
      </w:pPr>
    </w:p>
    <w:p w:rsidR="000B10AA" w:rsidRDefault="000B10AA" w:rsidP="000B10AA">
      <w:pPr>
        <w:pStyle w:val="Default"/>
        <w:ind w:firstLine="709"/>
        <w:jc w:val="both"/>
      </w:pPr>
      <w:r>
        <w:t>Задачи:</w:t>
      </w:r>
    </w:p>
    <w:p w:rsidR="000B10AA" w:rsidRDefault="000B10AA" w:rsidP="000B10AA">
      <w:pPr>
        <w:pStyle w:val="Default"/>
        <w:ind w:firstLine="709"/>
        <w:jc w:val="both"/>
      </w:pPr>
      <w:r>
        <w:lastRenderedPageBreak/>
        <w:t>Личностные:</w:t>
      </w:r>
    </w:p>
    <w:p w:rsidR="000B10AA" w:rsidRDefault="000B10AA" w:rsidP="000B10AA">
      <w:pPr>
        <w:pStyle w:val="Default"/>
        <w:ind w:firstLine="709"/>
        <w:jc w:val="both"/>
      </w:pPr>
      <w:r>
        <w:t>— формировать ответственность за принятие решений в сфере личных финансов;</w:t>
      </w:r>
    </w:p>
    <w:p w:rsidR="000B10AA" w:rsidRDefault="000B10AA" w:rsidP="000B10AA">
      <w:pPr>
        <w:pStyle w:val="Default"/>
        <w:ind w:firstLine="709"/>
        <w:jc w:val="both"/>
      </w:pPr>
      <w:r>
        <w:t>—пользоваться своими правами в финансовой сфере и исполнять возникающие в связи с взаимодействием с финансовыми институтами обязанности.</w:t>
      </w:r>
    </w:p>
    <w:p w:rsidR="000B10AA" w:rsidRDefault="000B10AA" w:rsidP="000B10AA">
      <w:pPr>
        <w:pStyle w:val="Default"/>
        <w:ind w:firstLine="709"/>
        <w:jc w:val="both"/>
      </w:pPr>
      <w:r>
        <w:t>- понимать принципы функционирования финансовой системы современного государства;</w:t>
      </w:r>
    </w:p>
    <w:p w:rsidR="000B10AA" w:rsidRDefault="000B10AA" w:rsidP="000B10AA">
      <w:pPr>
        <w:pStyle w:val="Default"/>
        <w:ind w:firstLine="709"/>
        <w:jc w:val="both"/>
      </w:pPr>
      <w:r>
        <w:t>- понимать личную ответственность за решения, принимаемые в процессе взаимодействия с финансовыми институтами;</w:t>
      </w:r>
    </w:p>
    <w:p w:rsidR="000B10AA" w:rsidRDefault="000B10AA" w:rsidP="000B10AA">
      <w:pPr>
        <w:pStyle w:val="Default"/>
        <w:ind w:firstLine="709"/>
        <w:jc w:val="both"/>
      </w:pPr>
      <w:r>
        <w:t>-  понимать права и обязанности в сфере финансов.</w:t>
      </w:r>
    </w:p>
    <w:p w:rsidR="000B10AA" w:rsidRDefault="000B10AA" w:rsidP="000B10AA">
      <w:pPr>
        <w:pStyle w:val="Default"/>
        <w:ind w:firstLine="709"/>
        <w:jc w:val="both"/>
      </w:pPr>
      <w:r>
        <w:t xml:space="preserve">          </w:t>
      </w:r>
      <w:proofErr w:type="spellStart"/>
      <w:r>
        <w:t>Метапредметные</w:t>
      </w:r>
      <w:proofErr w:type="spellEnd"/>
      <w:r>
        <w:t>:</w:t>
      </w:r>
    </w:p>
    <w:p w:rsidR="000B10AA" w:rsidRDefault="000B10AA" w:rsidP="000B10AA">
      <w:pPr>
        <w:pStyle w:val="Default"/>
        <w:ind w:firstLine="709"/>
        <w:jc w:val="both"/>
      </w:pPr>
      <w:r>
        <w:t>— сформировать умения анализировать проблему и определять финансовые и государственные учреждения, в которые необходимо обратиться для их решения;</w:t>
      </w:r>
    </w:p>
    <w:p w:rsidR="000B10AA" w:rsidRDefault="000B10AA" w:rsidP="000B10AA">
      <w:pPr>
        <w:pStyle w:val="Default"/>
        <w:ind w:firstLine="709"/>
        <w:jc w:val="both"/>
      </w:pPr>
      <w:r>
        <w:t>—овладеть умением поиска различных способов решения финансовых проблем и их оценки;</w:t>
      </w:r>
    </w:p>
    <w:p w:rsidR="000B10AA" w:rsidRDefault="000B10AA" w:rsidP="000B10AA">
      <w:pPr>
        <w:pStyle w:val="Default"/>
        <w:ind w:firstLine="709"/>
        <w:jc w:val="both"/>
      </w:pPr>
      <w:r>
        <w:t>— овладеть умением осуществлять краткосрочное и долгосрочное планирование поведения в сфере финансов;</w:t>
      </w:r>
    </w:p>
    <w:p w:rsidR="000B10AA" w:rsidRDefault="000B10AA" w:rsidP="000B10AA">
      <w:pPr>
        <w:pStyle w:val="Default"/>
        <w:ind w:firstLine="709"/>
        <w:jc w:val="both"/>
      </w:pPr>
      <w:r>
        <w:t>— сформировать умения устанавливать причинно-следственные связи между социальными и финансовыми явлениями и процессами;</w:t>
      </w:r>
    </w:p>
    <w:p w:rsidR="000B10AA" w:rsidRDefault="000B10AA" w:rsidP="000B10AA">
      <w:pPr>
        <w:pStyle w:val="Default"/>
        <w:ind w:firstLine="709"/>
        <w:jc w:val="both"/>
      </w:pPr>
      <w:r>
        <w:t>— уметь осуществлять элементарный прогноз в сфере личных финансов и оценивать свои поступки;</w:t>
      </w:r>
    </w:p>
    <w:p w:rsidR="000B10AA" w:rsidRDefault="000B10AA" w:rsidP="000B10AA">
      <w:pPr>
        <w:pStyle w:val="Default"/>
        <w:ind w:firstLine="709"/>
        <w:jc w:val="both"/>
      </w:pPr>
      <w:r>
        <w:t>— сформировать коммуникативной компетенции:  вступать в коммуникацию со сверстниками и педагогом, понимать и продвигать предлагаемые идеи; анализировать и интерпретировать финансовую информацию из различных источников.</w:t>
      </w:r>
    </w:p>
    <w:p w:rsidR="000B10AA" w:rsidRDefault="000B10AA" w:rsidP="000B10AA">
      <w:pPr>
        <w:pStyle w:val="Default"/>
        <w:ind w:firstLine="709"/>
        <w:jc w:val="both"/>
      </w:pPr>
      <w:r>
        <w:t xml:space="preserve">        Образовательные:</w:t>
      </w:r>
    </w:p>
    <w:p w:rsidR="000B10AA" w:rsidRDefault="000B10AA" w:rsidP="000B10AA">
      <w:pPr>
        <w:pStyle w:val="Default"/>
        <w:ind w:firstLine="709"/>
        <w:jc w:val="both"/>
      </w:pPr>
      <w:r>
        <w:t>- понимать основные принципы экономической жизни общества: представление о роли денег в семье и обществе, о причинах и последствиях изменения доходов и расходов семьи, о роли государства в экономике семьи;</w:t>
      </w:r>
    </w:p>
    <w:p w:rsidR="000B10AA" w:rsidRDefault="000B10AA" w:rsidP="000B10AA">
      <w:pPr>
        <w:pStyle w:val="Default"/>
        <w:ind w:firstLine="709"/>
        <w:jc w:val="both"/>
      </w:pPr>
      <w:r>
        <w:t>- понимать и правильно использовать экономические термины;</w:t>
      </w:r>
    </w:p>
    <w:p w:rsidR="000B10AA" w:rsidRDefault="000B10AA" w:rsidP="000B10AA">
      <w:pPr>
        <w:pStyle w:val="Default"/>
        <w:ind w:firstLine="709"/>
        <w:jc w:val="both"/>
      </w:pPr>
      <w:r>
        <w:t>- освоить приёмы работы с экономической информацией, её осмысление; проводить простые финансовые расчёты.</w:t>
      </w:r>
    </w:p>
    <w:p w:rsidR="000B10AA" w:rsidRDefault="000B10AA" w:rsidP="000B10AA">
      <w:pPr>
        <w:pStyle w:val="Default"/>
        <w:ind w:firstLine="709"/>
        <w:jc w:val="both"/>
      </w:pPr>
      <w:r>
        <w:t>- применять полученные знания и умения для решения типичных задач в области семейной экономики: знать источники доходов и направления расходов семь,  уметь составлять простой семейный бюджет;</w:t>
      </w:r>
    </w:p>
    <w:p w:rsidR="000B10AA" w:rsidRDefault="000B10AA" w:rsidP="000B10AA">
      <w:pPr>
        <w:pStyle w:val="Default"/>
        <w:ind w:firstLine="709"/>
        <w:jc w:val="both"/>
      </w:pPr>
      <w:r>
        <w:t>знание направления инвестирования и способы сравнения результатов на простых примерах;</w:t>
      </w:r>
    </w:p>
    <w:p w:rsidR="000B10AA" w:rsidRDefault="000B10AA" w:rsidP="000B10AA">
      <w:pPr>
        <w:pStyle w:val="Default"/>
        <w:ind w:firstLine="709"/>
        <w:jc w:val="both"/>
      </w:pPr>
      <w:r>
        <w:t>- делать необходимые выводы и давать обоснованные оценки экономических ситуаций; определение элементарных проблем в области семейных финансов и нахождение путей их решения.</w:t>
      </w:r>
    </w:p>
    <w:p w:rsidR="000B10AA" w:rsidRPr="007B7C0A" w:rsidRDefault="000B10AA" w:rsidP="007B7C0A">
      <w:pPr>
        <w:pStyle w:val="Default"/>
        <w:ind w:firstLine="709"/>
        <w:jc w:val="center"/>
        <w:rPr>
          <w:b/>
          <w:sz w:val="28"/>
          <w:szCs w:val="28"/>
        </w:rPr>
      </w:pPr>
      <w:r w:rsidRPr="007B7C0A">
        <w:rPr>
          <w:b/>
          <w:sz w:val="28"/>
          <w:szCs w:val="28"/>
        </w:rPr>
        <w:t>1.3.</w:t>
      </w:r>
      <w:r w:rsidRPr="007B7C0A">
        <w:rPr>
          <w:b/>
          <w:sz w:val="28"/>
          <w:szCs w:val="28"/>
        </w:rPr>
        <w:tab/>
        <w:t>Учебный план реализации Программы</w:t>
      </w:r>
    </w:p>
    <w:p w:rsidR="000B10AA" w:rsidRPr="007B7C0A" w:rsidRDefault="000B10AA" w:rsidP="007B7C0A">
      <w:pPr>
        <w:pStyle w:val="Default"/>
        <w:ind w:firstLine="709"/>
        <w:jc w:val="center"/>
        <w:rPr>
          <w:b/>
          <w:sz w:val="28"/>
          <w:szCs w:val="28"/>
        </w:rPr>
      </w:pPr>
    </w:p>
    <w:p w:rsidR="000B10AA" w:rsidRDefault="000B10AA" w:rsidP="000B10AA">
      <w:pPr>
        <w:pStyle w:val="Default"/>
        <w:ind w:firstLine="709"/>
        <w:jc w:val="both"/>
      </w:pPr>
      <w:r>
        <w:t>Программа рассчитана на 1 год обучения учащихся в возрасте от 1</w:t>
      </w:r>
      <w:r w:rsidR="004A3B87">
        <w:t>4</w:t>
      </w:r>
      <w:r>
        <w:t xml:space="preserve"> до 1</w:t>
      </w:r>
      <w:r w:rsidR="004A3B87">
        <w:t>6</w:t>
      </w:r>
      <w:r>
        <w:t xml:space="preserve"> лет</w:t>
      </w:r>
    </w:p>
    <w:p w:rsidR="000B10AA" w:rsidRDefault="000B10AA" w:rsidP="000B10AA">
      <w:pPr>
        <w:pStyle w:val="Default"/>
        <w:ind w:firstLine="709"/>
        <w:jc w:val="both"/>
      </w:pPr>
    </w:p>
    <w:p w:rsidR="000B10AA" w:rsidRDefault="000B10AA" w:rsidP="000B10AA">
      <w:pPr>
        <w:pStyle w:val="Default"/>
        <w:ind w:firstLine="709"/>
        <w:jc w:val="both"/>
      </w:pPr>
      <w:r>
        <w:t>Занятия  1 раз в неделю по 1 часу, недельная нагрузка (34 часа в год).</w:t>
      </w:r>
    </w:p>
    <w:p w:rsidR="000B10AA" w:rsidRDefault="000B10AA" w:rsidP="000B10AA">
      <w:pPr>
        <w:pStyle w:val="Default"/>
        <w:ind w:firstLine="709"/>
        <w:jc w:val="both"/>
      </w:pPr>
    </w:p>
    <w:p w:rsidR="000B10AA" w:rsidRDefault="000B10AA" w:rsidP="000B10AA">
      <w:pPr>
        <w:pStyle w:val="Default"/>
        <w:ind w:firstLine="709"/>
        <w:jc w:val="both"/>
      </w:pPr>
      <w:r>
        <w:t>На полное освоение программы требуется 34 часа.</w:t>
      </w:r>
    </w:p>
    <w:p w:rsidR="000B10AA" w:rsidRDefault="000B10AA" w:rsidP="000B10AA">
      <w:pPr>
        <w:pStyle w:val="Default"/>
        <w:ind w:firstLine="709"/>
        <w:jc w:val="both"/>
      </w:pPr>
    </w:p>
    <w:p w:rsidR="000B10AA" w:rsidRDefault="000B10AA" w:rsidP="000B10AA">
      <w:pPr>
        <w:pStyle w:val="Default"/>
        <w:ind w:firstLine="709"/>
        <w:jc w:val="both"/>
      </w:pPr>
      <w:r>
        <w:t>Формы и режим занятий:</w:t>
      </w:r>
    </w:p>
    <w:p w:rsidR="007B7C0A" w:rsidRDefault="004A3B87" w:rsidP="007B7C0A">
      <w:pPr>
        <w:pStyle w:val="Default"/>
        <w:ind w:firstLine="709"/>
        <w:jc w:val="both"/>
      </w:pPr>
      <w:r>
        <w:t>Лекция-беседа, которую в 8—10</w:t>
      </w:r>
      <w:r w:rsidR="007B7C0A">
        <w:t xml:space="preserve"> классах целесообразно проводить для введения учащихся в проблематику финансовой сферы. Для активного вовлечения обучающихся в учебный процесс необходимо использовать метод </w:t>
      </w:r>
      <w:proofErr w:type="spellStart"/>
      <w:r w:rsidR="007B7C0A">
        <w:t>проблематизации</w:t>
      </w:r>
      <w:proofErr w:type="spellEnd"/>
      <w:r w:rsidR="007B7C0A">
        <w:t xml:space="preserve">. Привлечение учащихся к активной деятельности осуществляется учителем с помощью создания проблемных ситуаций. Такая форма занятия обеспечит формирование у подростков </w:t>
      </w:r>
      <w:r w:rsidR="007B7C0A">
        <w:lastRenderedPageBreak/>
        <w:t xml:space="preserve">умений выбирать оригинальные пути решения проблемных ситуаций, анализировать полученную информацию в свете известных теорий, выдвигать гипотезы. </w:t>
      </w:r>
    </w:p>
    <w:p w:rsidR="007B7C0A" w:rsidRDefault="007B7C0A" w:rsidP="007B7C0A">
      <w:pPr>
        <w:pStyle w:val="Default"/>
        <w:ind w:firstLine="709"/>
        <w:jc w:val="both"/>
      </w:pPr>
      <w:r>
        <w:t xml:space="preserve">Лекция как трансляция знаний и постановка проблемы может проходить в следующих формах: </w:t>
      </w:r>
    </w:p>
    <w:p w:rsidR="007B7C0A" w:rsidRDefault="007B7C0A" w:rsidP="007B7C0A">
      <w:pPr>
        <w:pStyle w:val="Default"/>
        <w:ind w:firstLine="709"/>
        <w:jc w:val="both"/>
      </w:pPr>
      <w:r>
        <w:t xml:space="preserve">•  просмотр документальных и художественных фильмов; </w:t>
      </w:r>
    </w:p>
    <w:p w:rsidR="007B7C0A" w:rsidRDefault="007B7C0A" w:rsidP="007B7C0A">
      <w:pPr>
        <w:pStyle w:val="Default"/>
        <w:ind w:firstLine="709"/>
        <w:jc w:val="both"/>
      </w:pPr>
      <w:r>
        <w:t xml:space="preserve">•  просмотр </w:t>
      </w:r>
      <w:proofErr w:type="spellStart"/>
      <w:r>
        <w:t>видеолекций</w:t>
      </w:r>
      <w:proofErr w:type="spellEnd"/>
      <w:r>
        <w:t xml:space="preserve"> ведущих экономистов, политиков, бизнесменов; </w:t>
      </w:r>
    </w:p>
    <w:p w:rsidR="007B7C0A" w:rsidRDefault="007B7C0A" w:rsidP="007B7C0A">
      <w:pPr>
        <w:pStyle w:val="Default"/>
        <w:ind w:firstLine="709"/>
        <w:jc w:val="both"/>
      </w:pPr>
      <w:r>
        <w:t xml:space="preserve">•  рассказ-беседа с привлечением учащихся к поиску решения проблемных задач и ситуаций; </w:t>
      </w:r>
    </w:p>
    <w:p w:rsidR="007B7C0A" w:rsidRDefault="007B7C0A" w:rsidP="007B7C0A">
      <w:pPr>
        <w:pStyle w:val="Default"/>
        <w:ind w:firstLine="709"/>
        <w:jc w:val="both"/>
      </w:pPr>
      <w:r>
        <w:t xml:space="preserve">•  встречи с действующими финансистами, бизнесменами, политиками, государственными служащими. </w:t>
      </w:r>
    </w:p>
    <w:p w:rsidR="007B7C0A" w:rsidRDefault="007B7C0A" w:rsidP="007B7C0A">
      <w:pPr>
        <w:pStyle w:val="Default"/>
        <w:ind w:firstLine="709"/>
        <w:jc w:val="both"/>
      </w:pPr>
      <w:r>
        <w:t xml:space="preserve">Отметим, что лекции как форма занятий занимают примерно 10—15% всего учебного времени. </w:t>
      </w:r>
    </w:p>
    <w:p w:rsidR="007B7C0A" w:rsidRDefault="007B7C0A" w:rsidP="007B7C0A">
      <w:pPr>
        <w:pStyle w:val="Default"/>
        <w:ind w:firstLine="709"/>
        <w:jc w:val="both"/>
      </w:pPr>
      <w:r>
        <w:t>Практикум является ведущей формой занятия для учащихся 8—</w:t>
      </w:r>
      <w:r w:rsidR="004A3B87">
        <w:t>10</w:t>
      </w:r>
      <w:r>
        <w:t xml:space="preserve"> классов. Именно в этом возрасте важно самостоятельно осуществлять поисковую деятельность, получать опыт выполнения несложных финансовых действий. </w:t>
      </w:r>
    </w:p>
    <w:p w:rsidR="007B7C0A" w:rsidRDefault="007B7C0A" w:rsidP="007B7C0A">
      <w:pPr>
        <w:pStyle w:val="Default"/>
        <w:ind w:firstLine="709"/>
        <w:jc w:val="both"/>
      </w:pPr>
      <w:r>
        <w:t xml:space="preserve">Данное занятие может осуществляться в формате индивидуальной и групповой работы. На нём отрабатываются практические умения, происходит формирование компетенций в финансово-экономической сфере. Поисково-исследовательская работа, осуществляемая на практикумах, направлена на формирование компетенций в области поиска, обработки и анализа финансовой информации. </w:t>
      </w:r>
    </w:p>
    <w:p w:rsidR="007B7C0A" w:rsidRDefault="007B7C0A" w:rsidP="007B7C0A">
      <w:pPr>
        <w:pStyle w:val="Default"/>
        <w:ind w:firstLine="709"/>
        <w:jc w:val="both"/>
      </w:pPr>
      <w:r>
        <w:t xml:space="preserve">Таким образом, практикум может быть провёден в следующих формах: </w:t>
      </w:r>
    </w:p>
    <w:p w:rsidR="007B7C0A" w:rsidRDefault="007B7C0A" w:rsidP="007B7C0A">
      <w:pPr>
        <w:pStyle w:val="Default"/>
        <w:ind w:firstLine="709"/>
        <w:jc w:val="both"/>
      </w:pPr>
      <w:r>
        <w:t xml:space="preserve">•  поиск информации в сети Интернет на сайтах государственных служб, финансовых организаций, рейтинговых агентств; </w:t>
      </w:r>
    </w:p>
    <w:p w:rsidR="007B7C0A" w:rsidRDefault="007B7C0A" w:rsidP="007B7C0A">
      <w:pPr>
        <w:pStyle w:val="Default"/>
        <w:ind w:firstLine="709"/>
        <w:jc w:val="both"/>
      </w:pPr>
      <w:r>
        <w:t xml:space="preserve">•  поиск и анализ правовых документов по теме практической работы; </w:t>
      </w:r>
    </w:p>
    <w:p w:rsidR="007B7C0A" w:rsidRDefault="007B7C0A" w:rsidP="007B7C0A">
      <w:pPr>
        <w:pStyle w:val="Default"/>
        <w:ind w:firstLine="709"/>
        <w:jc w:val="both"/>
      </w:pPr>
      <w:r>
        <w:t xml:space="preserve">•  разработка индивидуальных или групповых проектов; </w:t>
      </w:r>
    </w:p>
    <w:p w:rsidR="007B7C0A" w:rsidRDefault="007B7C0A" w:rsidP="007B7C0A">
      <w:pPr>
        <w:pStyle w:val="Default"/>
        <w:ind w:firstLine="709"/>
        <w:jc w:val="both"/>
      </w:pPr>
      <w:r>
        <w:t xml:space="preserve">•  проведение мини-исследований; </w:t>
      </w:r>
    </w:p>
    <w:p w:rsidR="007B7C0A" w:rsidRDefault="007B7C0A" w:rsidP="007B7C0A">
      <w:pPr>
        <w:pStyle w:val="Default"/>
        <w:ind w:firstLine="709"/>
        <w:jc w:val="both"/>
      </w:pPr>
      <w:r>
        <w:t xml:space="preserve">•  поиск информации для написания эссе; </w:t>
      </w:r>
    </w:p>
    <w:p w:rsidR="007B7C0A" w:rsidRDefault="007B7C0A" w:rsidP="007B7C0A">
      <w:pPr>
        <w:pStyle w:val="Default"/>
        <w:ind w:firstLine="709"/>
        <w:jc w:val="both"/>
      </w:pPr>
      <w:r>
        <w:t xml:space="preserve">•  составление и решение финансовых кроссвордов. </w:t>
      </w:r>
    </w:p>
    <w:p w:rsidR="007B7C0A" w:rsidRDefault="007B7C0A" w:rsidP="007B7C0A">
      <w:pPr>
        <w:pStyle w:val="Default"/>
        <w:ind w:firstLine="709"/>
        <w:jc w:val="both"/>
      </w:pPr>
      <w:r>
        <w:t xml:space="preserve">Игра наряду с практикумом является ведущей формой занятий, так как позволяет в смоделированной ситуации осуществлять конкретные финансовые действия и вступать в отношения с финансовыми институтами. Получение минимального опыта в игре поможет подросткам более уверенно чувствовать себя в конкретных финансовых ситуациях, использовать отработанные навыки взаимодействия на практике. </w:t>
      </w:r>
    </w:p>
    <w:p w:rsidR="007B7C0A" w:rsidRDefault="007B7C0A" w:rsidP="007B7C0A">
      <w:pPr>
        <w:pStyle w:val="Default"/>
        <w:ind w:firstLine="709"/>
        <w:jc w:val="both"/>
      </w:pPr>
      <w:r>
        <w:t xml:space="preserve">В ходе обучения могут быть проведены игры: </w:t>
      </w:r>
    </w:p>
    <w:p w:rsidR="007B7C0A" w:rsidRDefault="007B7C0A" w:rsidP="007B7C0A">
      <w:pPr>
        <w:pStyle w:val="Default"/>
        <w:ind w:firstLine="709"/>
        <w:jc w:val="both"/>
      </w:pPr>
      <w:r>
        <w:t xml:space="preserve">•  «Управляем денежными средствами семьи». </w:t>
      </w:r>
    </w:p>
    <w:p w:rsidR="007B7C0A" w:rsidRDefault="007B7C0A" w:rsidP="007B7C0A">
      <w:pPr>
        <w:pStyle w:val="Default"/>
        <w:ind w:firstLine="709"/>
        <w:jc w:val="both"/>
      </w:pPr>
      <w:r>
        <w:t xml:space="preserve">•  «Увеличиваем семейные доходы с использованием финансовых услуг». </w:t>
      </w:r>
    </w:p>
    <w:p w:rsidR="007B7C0A" w:rsidRDefault="007B7C0A" w:rsidP="007B7C0A">
      <w:pPr>
        <w:pStyle w:val="Default"/>
        <w:ind w:firstLine="709"/>
        <w:jc w:val="both"/>
      </w:pPr>
      <w:r>
        <w:t xml:space="preserve">•  «Осуществляем долгосрочное финансовое планирование». </w:t>
      </w:r>
    </w:p>
    <w:p w:rsidR="007B7C0A" w:rsidRDefault="007B7C0A" w:rsidP="007B7C0A">
      <w:pPr>
        <w:pStyle w:val="Default"/>
        <w:ind w:firstLine="709"/>
        <w:jc w:val="both"/>
      </w:pPr>
      <w:r>
        <w:t xml:space="preserve">•  «Что делать, если мы попали в особую жизненную ситуацию». </w:t>
      </w:r>
    </w:p>
    <w:p w:rsidR="007B7C0A" w:rsidRDefault="007B7C0A" w:rsidP="007B7C0A">
      <w:pPr>
        <w:pStyle w:val="Default"/>
        <w:ind w:firstLine="709"/>
        <w:jc w:val="both"/>
      </w:pPr>
      <w:r>
        <w:t xml:space="preserve">•  «Внимание! Финансовые риски». </w:t>
      </w:r>
    </w:p>
    <w:p w:rsidR="007B7C0A" w:rsidRDefault="007B7C0A" w:rsidP="007B7C0A">
      <w:pPr>
        <w:pStyle w:val="Default"/>
        <w:ind w:firstLine="709"/>
        <w:jc w:val="both"/>
      </w:pPr>
      <w:r>
        <w:t xml:space="preserve">•  «Планируем свой бизнес». </w:t>
      </w:r>
    </w:p>
    <w:p w:rsidR="007B7C0A" w:rsidRDefault="007B7C0A" w:rsidP="007B7C0A">
      <w:pPr>
        <w:pStyle w:val="Default"/>
        <w:ind w:firstLine="709"/>
        <w:jc w:val="both"/>
      </w:pPr>
      <w:r>
        <w:t xml:space="preserve">•  «Валюты и страны». </w:t>
      </w:r>
    </w:p>
    <w:p w:rsidR="007B7C0A" w:rsidRDefault="007B7C0A" w:rsidP="007B7C0A">
      <w:pPr>
        <w:pStyle w:val="Default"/>
        <w:ind w:firstLine="709"/>
        <w:jc w:val="both"/>
      </w:pPr>
      <w:r>
        <w:t xml:space="preserve">•  «Налоги и семейный бюджет». </w:t>
      </w:r>
    </w:p>
    <w:p w:rsidR="007B7C0A" w:rsidRDefault="007B7C0A" w:rsidP="007B7C0A">
      <w:pPr>
        <w:pStyle w:val="Default"/>
        <w:ind w:firstLine="709"/>
        <w:jc w:val="both"/>
      </w:pPr>
      <w:r>
        <w:t>•  «Пенсии родителей».</w:t>
      </w:r>
    </w:p>
    <w:p w:rsidR="007B7C0A" w:rsidRDefault="007B7C0A" w:rsidP="007B7C0A">
      <w:pPr>
        <w:pStyle w:val="Default"/>
        <w:ind w:firstLine="709"/>
        <w:jc w:val="both"/>
      </w:pPr>
    </w:p>
    <w:p w:rsidR="007B7C0A" w:rsidRPr="007B7C0A" w:rsidRDefault="007B7C0A" w:rsidP="007B7C0A">
      <w:pPr>
        <w:spacing w:after="0" w:line="240" w:lineRule="auto"/>
        <w:ind w:left="2480"/>
        <w:rPr>
          <w:rFonts w:ascii="Times New Roman" w:eastAsia="Times New Roman" w:hAnsi="Times New Roman" w:cs="Times New Roman"/>
          <w:b/>
          <w:bCs/>
          <w:sz w:val="28"/>
          <w:szCs w:val="28"/>
          <w:lang w:eastAsia="ru-RU"/>
        </w:rPr>
      </w:pPr>
    </w:p>
    <w:p w:rsidR="007B7C0A" w:rsidRPr="007B7C0A" w:rsidRDefault="007B7C0A" w:rsidP="007B7C0A">
      <w:pPr>
        <w:spacing w:after="0" w:line="240" w:lineRule="auto"/>
        <w:ind w:left="2480"/>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sz w:val="28"/>
          <w:szCs w:val="28"/>
          <w:lang w:eastAsia="ru-RU"/>
        </w:rPr>
        <w:t>Учебный план обучения</w:t>
      </w:r>
    </w:p>
    <w:p w:rsidR="000B10AA" w:rsidRDefault="000B10AA" w:rsidP="00314D73">
      <w:pPr>
        <w:pStyle w:val="Default"/>
        <w:ind w:firstLine="709"/>
        <w:jc w:val="both"/>
      </w:pPr>
    </w:p>
    <w:tbl>
      <w:tblPr>
        <w:tblStyle w:val="a3"/>
        <w:tblW w:w="0" w:type="auto"/>
        <w:tblInd w:w="-147" w:type="dxa"/>
        <w:tblLook w:val="04A0" w:firstRow="1" w:lastRow="0" w:firstColumn="1" w:lastColumn="0" w:noHBand="0" w:noVBand="1"/>
      </w:tblPr>
      <w:tblGrid>
        <w:gridCol w:w="1418"/>
        <w:gridCol w:w="6946"/>
        <w:gridCol w:w="1128"/>
      </w:tblGrid>
      <w:tr w:rsidR="00907F72" w:rsidTr="007F4CA4">
        <w:tc>
          <w:tcPr>
            <w:tcW w:w="1418" w:type="dxa"/>
          </w:tcPr>
          <w:p w:rsidR="00907F72" w:rsidRDefault="00907F72" w:rsidP="009212EE">
            <w:pPr>
              <w:pStyle w:val="Default"/>
              <w:jc w:val="center"/>
              <w:rPr>
                <w:b/>
                <w:bCs/>
                <w:color w:val="auto"/>
                <w:sz w:val="23"/>
                <w:szCs w:val="23"/>
              </w:rPr>
            </w:pPr>
            <w:r>
              <w:t>Номер темы/блока</w:t>
            </w:r>
          </w:p>
        </w:tc>
        <w:tc>
          <w:tcPr>
            <w:tcW w:w="6946" w:type="dxa"/>
          </w:tcPr>
          <w:p w:rsidR="00907F72" w:rsidRDefault="00907F72" w:rsidP="009212EE">
            <w:pPr>
              <w:pStyle w:val="Default"/>
              <w:jc w:val="center"/>
              <w:rPr>
                <w:b/>
                <w:bCs/>
                <w:color w:val="auto"/>
                <w:sz w:val="23"/>
                <w:szCs w:val="23"/>
              </w:rPr>
            </w:pPr>
            <w:r>
              <w:t>Название темы/блока</w:t>
            </w:r>
          </w:p>
        </w:tc>
        <w:tc>
          <w:tcPr>
            <w:tcW w:w="1128" w:type="dxa"/>
          </w:tcPr>
          <w:p w:rsidR="00907F72" w:rsidRDefault="00907F72" w:rsidP="009212EE">
            <w:pPr>
              <w:pStyle w:val="Default"/>
              <w:jc w:val="center"/>
              <w:rPr>
                <w:b/>
                <w:bCs/>
                <w:color w:val="auto"/>
                <w:sz w:val="23"/>
                <w:szCs w:val="23"/>
              </w:rPr>
            </w:pPr>
            <w:r>
              <w:t>Кол-во часов</w:t>
            </w:r>
          </w:p>
        </w:tc>
      </w:tr>
      <w:tr w:rsidR="00907F72" w:rsidTr="007F4CA4">
        <w:tc>
          <w:tcPr>
            <w:tcW w:w="1418" w:type="dxa"/>
          </w:tcPr>
          <w:p w:rsidR="00907F72" w:rsidRDefault="00907F72" w:rsidP="00907F72">
            <w:pPr>
              <w:pStyle w:val="Default"/>
              <w:tabs>
                <w:tab w:val="left" w:pos="1929"/>
              </w:tabs>
              <w:rPr>
                <w:b/>
                <w:bCs/>
                <w:color w:val="auto"/>
                <w:sz w:val="23"/>
                <w:szCs w:val="23"/>
              </w:rPr>
            </w:pPr>
            <w:r>
              <w:t>Модуль 1</w:t>
            </w:r>
          </w:p>
        </w:tc>
        <w:tc>
          <w:tcPr>
            <w:tcW w:w="6946" w:type="dxa"/>
          </w:tcPr>
          <w:p w:rsidR="00907F72" w:rsidRDefault="00907F72" w:rsidP="00907F72">
            <w:pPr>
              <w:pStyle w:val="Default"/>
              <w:tabs>
                <w:tab w:val="left" w:pos="394"/>
              </w:tabs>
              <w:rPr>
                <w:b/>
                <w:bCs/>
                <w:color w:val="auto"/>
                <w:sz w:val="23"/>
                <w:szCs w:val="23"/>
              </w:rPr>
            </w:pPr>
            <w:r>
              <w:t>Управление денежными средствами семьи</w:t>
            </w:r>
          </w:p>
        </w:tc>
        <w:tc>
          <w:tcPr>
            <w:tcW w:w="1128" w:type="dxa"/>
          </w:tcPr>
          <w:p w:rsidR="00907F72" w:rsidRDefault="00907F72" w:rsidP="009212EE">
            <w:pPr>
              <w:pStyle w:val="Default"/>
              <w:jc w:val="center"/>
              <w:rPr>
                <w:b/>
                <w:bCs/>
                <w:color w:val="auto"/>
                <w:sz w:val="23"/>
                <w:szCs w:val="23"/>
              </w:rPr>
            </w:pPr>
            <w:r>
              <w:rPr>
                <w:b/>
                <w:bCs/>
                <w:color w:val="auto"/>
                <w:sz w:val="23"/>
                <w:szCs w:val="23"/>
              </w:rPr>
              <w:t>9</w:t>
            </w:r>
          </w:p>
        </w:tc>
      </w:tr>
      <w:tr w:rsidR="00907F72" w:rsidTr="007F4CA4">
        <w:tc>
          <w:tcPr>
            <w:tcW w:w="1418" w:type="dxa"/>
          </w:tcPr>
          <w:p w:rsidR="00907F72" w:rsidRDefault="00907F72" w:rsidP="00907F72">
            <w:pPr>
              <w:pStyle w:val="Default"/>
              <w:rPr>
                <w:b/>
                <w:bCs/>
                <w:color w:val="auto"/>
                <w:sz w:val="23"/>
                <w:szCs w:val="23"/>
              </w:rPr>
            </w:pPr>
            <w:r>
              <w:t>Модуль 2</w:t>
            </w:r>
          </w:p>
        </w:tc>
        <w:tc>
          <w:tcPr>
            <w:tcW w:w="6946" w:type="dxa"/>
          </w:tcPr>
          <w:p w:rsidR="00907F72" w:rsidRDefault="00907F72" w:rsidP="00907F72">
            <w:pPr>
              <w:pStyle w:val="Default"/>
              <w:rPr>
                <w:b/>
                <w:bCs/>
                <w:color w:val="auto"/>
                <w:sz w:val="23"/>
                <w:szCs w:val="23"/>
              </w:rPr>
            </w:pPr>
            <w:r>
              <w:t>Способы повышения семейного благосостояния</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t>Модуль 3</w:t>
            </w:r>
          </w:p>
        </w:tc>
        <w:tc>
          <w:tcPr>
            <w:tcW w:w="6946" w:type="dxa"/>
          </w:tcPr>
          <w:p w:rsidR="00907F72" w:rsidRDefault="00907F72" w:rsidP="00907F72">
            <w:pPr>
              <w:pStyle w:val="Default"/>
              <w:tabs>
                <w:tab w:val="left" w:pos="774"/>
              </w:tabs>
              <w:rPr>
                <w:b/>
                <w:bCs/>
                <w:color w:val="auto"/>
                <w:sz w:val="23"/>
                <w:szCs w:val="23"/>
              </w:rPr>
            </w:pPr>
            <w:r>
              <w:t>Риски в мире денег</w:t>
            </w:r>
          </w:p>
        </w:tc>
        <w:tc>
          <w:tcPr>
            <w:tcW w:w="1128" w:type="dxa"/>
          </w:tcPr>
          <w:p w:rsidR="00907F72" w:rsidRDefault="00907F72" w:rsidP="009212EE">
            <w:pPr>
              <w:pStyle w:val="Default"/>
              <w:jc w:val="center"/>
              <w:rPr>
                <w:b/>
                <w:bCs/>
                <w:color w:val="auto"/>
                <w:sz w:val="23"/>
                <w:szCs w:val="23"/>
              </w:rPr>
            </w:pPr>
            <w:r>
              <w:rPr>
                <w:b/>
                <w:bCs/>
                <w:color w:val="auto"/>
                <w:sz w:val="23"/>
                <w:szCs w:val="23"/>
              </w:rPr>
              <w:t>6</w:t>
            </w:r>
          </w:p>
        </w:tc>
      </w:tr>
      <w:tr w:rsidR="00907F72" w:rsidTr="007F4CA4">
        <w:tc>
          <w:tcPr>
            <w:tcW w:w="1418" w:type="dxa"/>
          </w:tcPr>
          <w:p w:rsidR="00907F72" w:rsidRDefault="00907F72" w:rsidP="00907F72">
            <w:pPr>
              <w:pStyle w:val="Default"/>
              <w:rPr>
                <w:b/>
                <w:bCs/>
                <w:color w:val="auto"/>
                <w:sz w:val="23"/>
                <w:szCs w:val="23"/>
              </w:rPr>
            </w:pPr>
            <w:r>
              <w:lastRenderedPageBreak/>
              <w:t>Модуль 4</w:t>
            </w:r>
          </w:p>
        </w:tc>
        <w:tc>
          <w:tcPr>
            <w:tcW w:w="6946" w:type="dxa"/>
          </w:tcPr>
          <w:p w:rsidR="00907F72" w:rsidRDefault="00907F72" w:rsidP="00907F72">
            <w:pPr>
              <w:pStyle w:val="Default"/>
              <w:rPr>
                <w:b/>
                <w:bCs/>
                <w:color w:val="auto"/>
                <w:sz w:val="23"/>
                <w:szCs w:val="23"/>
              </w:rPr>
            </w:pPr>
            <w:r>
              <w:t>Семья и финансовые организации: как сотрудничать без проблем</w:t>
            </w:r>
          </w:p>
        </w:tc>
        <w:tc>
          <w:tcPr>
            <w:tcW w:w="1128" w:type="dxa"/>
          </w:tcPr>
          <w:p w:rsidR="00907F72" w:rsidRDefault="00907F72" w:rsidP="009212EE">
            <w:pPr>
              <w:pStyle w:val="Default"/>
              <w:jc w:val="center"/>
              <w:rPr>
                <w:b/>
                <w:bCs/>
                <w:color w:val="auto"/>
                <w:sz w:val="23"/>
                <w:szCs w:val="23"/>
              </w:rPr>
            </w:pPr>
            <w:r>
              <w:rPr>
                <w:b/>
                <w:bCs/>
                <w:color w:val="auto"/>
                <w:sz w:val="23"/>
                <w:szCs w:val="23"/>
              </w:rPr>
              <w:t>8</w:t>
            </w:r>
          </w:p>
        </w:tc>
      </w:tr>
      <w:tr w:rsidR="00907F72" w:rsidTr="007F4CA4">
        <w:tc>
          <w:tcPr>
            <w:tcW w:w="1418" w:type="dxa"/>
          </w:tcPr>
          <w:p w:rsidR="00907F72" w:rsidRDefault="00907F72" w:rsidP="00907F72">
            <w:pPr>
              <w:pStyle w:val="Default"/>
              <w:rPr>
                <w:b/>
                <w:bCs/>
                <w:color w:val="auto"/>
                <w:sz w:val="23"/>
                <w:szCs w:val="23"/>
              </w:rPr>
            </w:pPr>
            <w:r>
              <w:t>Модуль 5</w:t>
            </w:r>
          </w:p>
        </w:tc>
        <w:tc>
          <w:tcPr>
            <w:tcW w:w="6946" w:type="dxa"/>
          </w:tcPr>
          <w:p w:rsidR="00907F72" w:rsidRDefault="00907F72" w:rsidP="00907F72">
            <w:pPr>
              <w:pStyle w:val="Default"/>
              <w:tabs>
                <w:tab w:val="left" w:pos="1141"/>
              </w:tabs>
              <w:rPr>
                <w:b/>
                <w:bCs/>
                <w:color w:val="auto"/>
                <w:sz w:val="23"/>
                <w:szCs w:val="23"/>
              </w:rPr>
            </w:pPr>
            <w:r>
              <w:t>Человек и государство: как они взаимодействуют</w:t>
            </w:r>
          </w:p>
        </w:tc>
        <w:tc>
          <w:tcPr>
            <w:tcW w:w="1128" w:type="dxa"/>
          </w:tcPr>
          <w:p w:rsidR="00907F72" w:rsidRDefault="00907F72" w:rsidP="009212EE">
            <w:pPr>
              <w:pStyle w:val="Default"/>
              <w:jc w:val="center"/>
              <w:rPr>
                <w:b/>
                <w:bCs/>
                <w:color w:val="auto"/>
                <w:sz w:val="23"/>
                <w:szCs w:val="23"/>
              </w:rPr>
            </w:pPr>
            <w:r>
              <w:rPr>
                <w:b/>
                <w:bCs/>
                <w:color w:val="auto"/>
                <w:sz w:val="23"/>
                <w:szCs w:val="23"/>
              </w:rPr>
              <w:t>5</w:t>
            </w:r>
          </w:p>
        </w:tc>
      </w:tr>
      <w:tr w:rsidR="00907F72" w:rsidTr="007F4CA4">
        <w:tc>
          <w:tcPr>
            <w:tcW w:w="8364" w:type="dxa"/>
            <w:gridSpan w:val="2"/>
          </w:tcPr>
          <w:p w:rsidR="00907F72" w:rsidRDefault="00907F72" w:rsidP="00907F72">
            <w:pPr>
              <w:pStyle w:val="Default"/>
              <w:rPr>
                <w:b/>
                <w:bCs/>
                <w:color w:val="auto"/>
                <w:sz w:val="23"/>
                <w:szCs w:val="23"/>
              </w:rPr>
            </w:pPr>
            <w:r>
              <w:t>Итого</w:t>
            </w:r>
          </w:p>
        </w:tc>
        <w:tc>
          <w:tcPr>
            <w:tcW w:w="1128" w:type="dxa"/>
          </w:tcPr>
          <w:p w:rsidR="00907F72" w:rsidRDefault="00907F72" w:rsidP="009212EE">
            <w:pPr>
              <w:pStyle w:val="Default"/>
              <w:jc w:val="center"/>
              <w:rPr>
                <w:b/>
                <w:bCs/>
                <w:color w:val="auto"/>
                <w:sz w:val="23"/>
                <w:szCs w:val="23"/>
              </w:rPr>
            </w:pPr>
            <w:r>
              <w:rPr>
                <w:b/>
                <w:bCs/>
                <w:color w:val="auto"/>
                <w:sz w:val="23"/>
                <w:szCs w:val="23"/>
              </w:rPr>
              <w:t>34</w:t>
            </w:r>
          </w:p>
        </w:tc>
      </w:tr>
    </w:tbl>
    <w:p w:rsidR="006904F1" w:rsidRDefault="006904F1" w:rsidP="009212EE">
      <w:pPr>
        <w:pStyle w:val="Default"/>
        <w:jc w:val="center"/>
        <w:rPr>
          <w:b/>
          <w:bCs/>
          <w:color w:val="auto"/>
          <w:sz w:val="23"/>
          <w:szCs w:val="23"/>
        </w:rPr>
      </w:pPr>
    </w:p>
    <w:p w:rsidR="00525AE0" w:rsidRDefault="00525AE0" w:rsidP="009212EE">
      <w:pPr>
        <w:pStyle w:val="Default"/>
        <w:jc w:val="center"/>
        <w:rPr>
          <w:b/>
        </w:rPr>
      </w:pPr>
      <w:r>
        <w:rPr>
          <w:b/>
        </w:rPr>
        <w:t xml:space="preserve">Структура </w:t>
      </w:r>
      <w:r w:rsidR="007B7C0A">
        <w:rPr>
          <w:b/>
        </w:rPr>
        <w:t>программы</w:t>
      </w:r>
    </w:p>
    <w:tbl>
      <w:tblPr>
        <w:tblStyle w:val="a3"/>
        <w:tblW w:w="0" w:type="auto"/>
        <w:tblLook w:val="04A0" w:firstRow="1" w:lastRow="0" w:firstColumn="1" w:lastColumn="0" w:noHBand="0" w:noVBand="1"/>
      </w:tblPr>
      <w:tblGrid>
        <w:gridCol w:w="1000"/>
        <w:gridCol w:w="6083"/>
        <w:gridCol w:w="1134"/>
        <w:gridCol w:w="1128"/>
      </w:tblGrid>
      <w:tr w:rsidR="00525AE0" w:rsidRPr="00E52BC9" w:rsidTr="00525AE0">
        <w:tc>
          <w:tcPr>
            <w:tcW w:w="1000" w:type="dxa"/>
          </w:tcPr>
          <w:p w:rsidR="00525AE0" w:rsidRPr="00E52BC9" w:rsidRDefault="00525AE0" w:rsidP="00525AE0">
            <w:pPr>
              <w:pStyle w:val="Default"/>
              <w:rPr>
                <w:bCs/>
                <w:color w:val="auto"/>
                <w:sz w:val="23"/>
                <w:szCs w:val="23"/>
              </w:rPr>
            </w:pPr>
            <w:r w:rsidRPr="00E52BC9">
              <w:t>Номер занятия</w:t>
            </w:r>
          </w:p>
        </w:tc>
        <w:tc>
          <w:tcPr>
            <w:tcW w:w="6083" w:type="dxa"/>
          </w:tcPr>
          <w:p w:rsidR="00525AE0" w:rsidRPr="00E52BC9" w:rsidRDefault="00525AE0" w:rsidP="00525AE0">
            <w:pPr>
              <w:pStyle w:val="Default"/>
              <w:rPr>
                <w:bCs/>
                <w:color w:val="auto"/>
                <w:sz w:val="23"/>
                <w:szCs w:val="23"/>
              </w:rPr>
            </w:pPr>
            <w:r w:rsidRPr="00E52BC9">
              <w:t>Название занятия</w:t>
            </w:r>
          </w:p>
        </w:tc>
        <w:tc>
          <w:tcPr>
            <w:tcW w:w="1134" w:type="dxa"/>
          </w:tcPr>
          <w:p w:rsidR="00525AE0" w:rsidRPr="00E52BC9" w:rsidRDefault="00525AE0" w:rsidP="00525AE0">
            <w:pPr>
              <w:pStyle w:val="Default"/>
              <w:rPr>
                <w:bCs/>
                <w:color w:val="auto"/>
                <w:sz w:val="23"/>
                <w:szCs w:val="23"/>
              </w:rPr>
            </w:pPr>
            <w:r w:rsidRPr="00E52BC9">
              <w:t>Форма занятия</w:t>
            </w:r>
          </w:p>
        </w:tc>
        <w:tc>
          <w:tcPr>
            <w:tcW w:w="1128" w:type="dxa"/>
          </w:tcPr>
          <w:p w:rsidR="00525AE0" w:rsidRPr="00E52BC9" w:rsidRDefault="00525AE0" w:rsidP="00525AE0">
            <w:pPr>
              <w:pStyle w:val="Default"/>
              <w:rPr>
                <w:bCs/>
                <w:color w:val="auto"/>
                <w:sz w:val="23"/>
                <w:szCs w:val="23"/>
              </w:rPr>
            </w:pPr>
            <w:r w:rsidRPr="00E52BC9">
              <w:t>Кол-во часов</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1. Управление денежными средствами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9</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1. Происхождение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w:t>
            </w:r>
          </w:p>
        </w:tc>
        <w:tc>
          <w:tcPr>
            <w:tcW w:w="6083" w:type="dxa"/>
          </w:tcPr>
          <w:p w:rsidR="00525AE0" w:rsidRPr="00E52BC9" w:rsidRDefault="00525AE0" w:rsidP="00525AE0">
            <w:pPr>
              <w:pStyle w:val="Default"/>
              <w:rPr>
                <w:bCs/>
                <w:color w:val="auto"/>
                <w:sz w:val="23"/>
                <w:szCs w:val="23"/>
              </w:rPr>
            </w:pPr>
            <w:r w:rsidRPr="00E52BC9">
              <w:t>Деньги: что это такое</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2</w:t>
            </w:r>
          </w:p>
        </w:tc>
        <w:tc>
          <w:tcPr>
            <w:tcW w:w="6083" w:type="dxa"/>
          </w:tcPr>
          <w:p w:rsidR="00525AE0" w:rsidRPr="00E52BC9" w:rsidRDefault="00525AE0" w:rsidP="00525AE0">
            <w:pPr>
              <w:pStyle w:val="Default"/>
              <w:rPr>
                <w:bCs/>
                <w:color w:val="auto"/>
                <w:sz w:val="23"/>
                <w:szCs w:val="23"/>
              </w:rPr>
            </w:pPr>
            <w:r w:rsidRPr="00E52BC9">
              <w:t>Что может происходить с деньгами и как это влияет на финансы вашей семьи</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2. Источники денежных средств семьи</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3</w:t>
            </w:r>
          </w:p>
        </w:tc>
        <w:tc>
          <w:tcPr>
            <w:tcW w:w="6083" w:type="dxa"/>
          </w:tcPr>
          <w:p w:rsidR="00525AE0" w:rsidRPr="00E52BC9" w:rsidRDefault="00525AE0" w:rsidP="00525AE0">
            <w:pPr>
              <w:pStyle w:val="Default"/>
              <w:rPr>
                <w:bCs/>
                <w:color w:val="auto"/>
                <w:sz w:val="23"/>
                <w:szCs w:val="23"/>
              </w:rPr>
            </w:pPr>
            <w:r w:rsidRPr="00E52BC9">
              <w:t>Какие бывают источники доходов</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4</w:t>
            </w:r>
          </w:p>
        </w:tc>
        <w:tc>
          <w:tcPr>
            <w:tcW w:w="6083" w:type="dxa"/>
          </w:tcPr>
          <w:p w:rsidR="00525AE0" w:rsidRPr="00E52BC9" w:rsidRDefault="00525AE0" w:rsidP="00525AE0">
            <w:pPr>
              <w:pStyle w:val="Default"/>
              <w:rPr>
                <w:bCs/>
                <w:color w:val="auto"/>
                <w:sz w:val="23"/>
                <w:szCs w:val="23"/>
              </w:rPr>
            </w:pPr>
            <w:r w:rsidRPr="00E52BC9">
              <w:t>От чего зависят личные и семейные доходы</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3. Контроль семейных расходов</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5</w:t>
            </w:r>
          </w:p>
        </w:tc>
        <w:tc>
          <w:tcPr>
            <w:tcW w:w="6083" w:type="dxa"/>
          </w:tcPr>
          <w:p w:rsidR="00525AE0" w:rsidRPr="00E52BC9" w:rsidRDefault="00525AE0" w:rsidP="00525AE0">
            <w:pPr>
              <w:pStyle w:val="Default"/>
              <w:tabs>
                <w:tab w:val="left" w:pos="1155"/>
              </w:tabs>
              <w:rPr>
                <w:bCs/>
                <w:color w:val="auto"/>
                <w:sz w:val="23"/>
                <w:szCs w:val="23"/>
              </w:rPr>
            </w:pPr>
            <w:r w:rsidRPr="00E52BC9">
              <w:t>Как контролировать семейные расходы и зачем это делать</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Л</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6</w:t>
            </w:r>
          </w:p>
        </w:tc>
        <w:tc>
          <w:tcPr>
            <w:tcW w:w="6083" w:type="dxa"/>
          </w:tcPr>
          <w:p w:rsidR="00525AE0" w:rsidRPr="00E52BC9" w:rsidRDefault="00525AE0" w:rsidP="00525AE0">
            <w:pPr>
              <w:pStyle w:val="Default"/>
              <w:rPr>
                <w:bCs/>
                <w:color w:val="auto"/>
                <w:sz w:val="23"/>
                <w:szCs w:val="23"/>
              </w:rPr>
            </w:pPr>
            <w:r w:rsidRPr="00E52BC9">
              <w:t>Учебные мини-проекты «Контролируем семейные расходы»</w:t>
            </w:r>
          </w:p>
        </w:tc>
        <w:tc>
          <w:tcPr>
            <w:tcW w:w="1134" w:type="dxa"/>
          </w:tcPr>
          <w:p w:rsidR="00525AE0" w:rsidRPr="00E52BC9" w:rsidRDefault="00525AE0" w:rsidP="00525AE0">
            <w:pPr>
              <w:pStyle w:val="Default"/>
              <w:rPr>
                <w:bCs/>
                <w:color w:val="auto"/>
                <w:sz w:val="23"/>
                <w:szCs w:val="23"/>
              </w:rPr>
            </w:pPr>
            <w:r w:rsidRPr="00E52BC9">
              <w:rPr>
                <w:bCs/>
                <w:color w:val="auto"/>
                <w:sz w:val="23"/>
                <w:szCs w:val="23"/>
              </w:rPr>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4. Построение семейного бюджета</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7</w:t>
            </w:r>
          </w:p>
        </w:tc>
        <w:tc>
          <w:tcPr>
            <w:tcW w:w="6083" w:type="dxa"/>
          </w:tcPr>
          <w:p w:rsidR="00525AE0" w:rsidRPr="00E52BC9" w:rsidRDefault="00525AE0" w:rsidP="00525AE0">
            <w:pPr>
              <w:pStyle w:val="Default"/>
              <w:rPr>
                <w:bCs/>
                <w:color w:val="auto"/>
                <w:sz w:val="23"/>
                <w:szCs w:val="23"/>
              </w:rPr>
            </w:pPr>
            <w:r w:rsidRPr="00E52BC9">
              <w:t>Что такое семейный бюджет и как его построить</w:t>
            </w:r>
          </w:p>
        </w:tc>
        <w:tc>
          <w:tcPr>
            <w:tcW w:w="1134" w:type="dxa"/>
            <w:vMerge w:val="restart"/>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8</w:t>
            </w:r>
          </w:p>
        </w:tc>
        <w:tc>
          <w:tcPr>
            <w:tcW w:w="6083" w:type="dxa"/>
          </w:tcPr>
          <w:p w:rsidR="00525AE0" w:rsidRPr="00E52BC9" w:rsidRDefault="00525AE0" w:rsidP="00525AE0">
            <w:pPr>
              <w:pStyle w:val="Default"/>
              <w:tabs>
                <w:tab w:val="left" w:pos="1426"/>
              </w:tabs>
              <w:rPr>
                <w:bCs/>
                <w:color w:val="auto"/>
                <w:sz w:val="23"/>
                <w:szCs w:val="23"/>
              </w:rPr>
            </w:pPr>
            <w:r w:rsidRPr="00E52BC9">
              <w:t>Как оптимизировать семейный бюджет</w:t>
            </w:r>
          </w:p>
        </w:tc>
        <w:tc>
          <w:tcPr>
            <w:tcW w:w="1134" w:type="dxa"/>
            <w:vMerge/>
          </w:tcPr>
          <w:p w:rsidR="00525AE0" w:rsidRPr="00E52BC9" w:rsidRDefault="00525AE0" w:rsidP="00525AE0">
            <w:pPr>
              <w:pStyle w:val="Default"/>
              <w:rPr>
                <w:bCs/>
                <w:color w:val="auto"/>
                <w:sz w:val="23"/>
                <w:szCs w:val="23"/>
              </w:rPr>
            </w:pP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9</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представление проектов, тестовый контроль</w:t>
            </w:r>
          </w:p>
        </w:tc>
        <w:tc>
          <w:tcPr>
            <w:tcW w:w="1134" w:type="dxa"/>
          </w:tcPr>
          <w:p w:rsidR="00525AE0" w:rsidRPr="00E52BC9" w:rsidRDefault="00525AE0" w:rsidP="00525AE0">
            <w:pPr>
              <w:pStyle w:val="Default"/>
              <w:rPr>
                <w:bCs/>
                <w:color w:val="auto"/>
                <w:sz w:val="23"/>
                <w:szCs w:val="23"/>
              </w:rPr>
            </w:pPr>
            <w:r w:rsidRPr="00E52BC9">
              <w:t>КЗ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2. Способы повышения семейного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5. Способы увеличения семейных доходов с использованием услуг финансовых организаций</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10</w:t>
            </w:r>
          </w:p>
        </w:tc>
        <w:tc>
          <w:tcPr>
            <w:tcW w:w="6083" w:type="dxa"/>
          </w:tcPr>
          <w:p w:rsidR="00525AE0" w:rsidRPr="00E52BC9" w:rsidRDefault="00525AE0" w:rsidP="00525AE0">
            <w:pPr>
              <w:pStyle w:val="Default"/>
              <w:rPr>
                <w:bCs/>
                <w:color w:val="auto"/>
                <w:sz w:val="23"/>
                <w:szCs w:val="23"/>
              </w:rPr>
            </w:pPr>
            <w:r w:rsidRPr="00E52BC9">
              <w:t>Для чего нужны финансовые организации</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11</w:t>
            </w:r>
          </w:p>
        </w:tc>
        <w:tc>
          <w:tcPr>
            <w:tcW w:w="6083" w:type="dxa"/>
          </w:tcPr>
          <w:p w:rsidR="00525AE0" w:rsidRPr="00E52BC9" w:rsidRDefault="00525AE0" w:rsidP="00525AE0">
            <w:pPr>
              <w:pStyle w:val="Default"/>
              <w:rPr>
                <w:bCs/>
                <w:color w:val="auto"/>
                <w:sz w:val="23"/>
                <w:szCs w:val="23"/>
              </w:rPr>
            </w:pPr>
            <w:r w:rsidRPr="00E52BC9">
              <w:t>Как увеличить семейные доходы с использованием финансовых организаций</w:t>
            </w:r>
          </w:p>
        </w:tc>
        <w:tc>
          <w:tcPr>
            <w:tcW w:w="1134" w:type="dxa"/>
          </w:tcPr>
          <w:p w:rsidR="00525AE0" w:rsidRPr="00E52BC9" w:rsidRDefault="00525AE0" w:rsidP="00525AE0">
            <w:pPr>
              <w:pStyle w:val="Default"/>
              <w:rPr>
                <w:bCs/>
                <w:color w:val="auto"/>
                <w:sz w:val="23"/>
                <w:szCs w:val="23"/>
              </w:rPr>
            </w:pPr>
            <w:r w:rsidRPr="00E52BC9">
              <w:t>С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6. Финансовое планирование как способ повышения финансового благосостояния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12</w:t>
            </w:r>
          </w:p>
        </w:tc>
        <w:tc>
          <w:tcPr>
            <w:tcW w:w="6083" w:type="dxa"/>
          </w:tcPr>
          <w:p w:rsidR="00525AE0" w:rsidRPr="00E52BC9" w:rsidRDefault="00525AE0" w:rsidP="00525AE0">
            <w:pPr>
              <w:pStyle w:val="Default"/>
              <w:rPr>
                <w:bCs/>
                <w:color w:val="auto"/>
                <w:sz w:val="23"/>
                <w:szCs w:val="23"/>
              </w:rPr>
            </w:pPr>
            <w:r w:rsidRPr="00E52BC9">
              <w:t>Для чего необходимо осуществлять финансовое планирование</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13</w:t>
            </w:r>
          </w:p>
        </w:tc>
        <w:tc>
          <w:tcPr>
            <w:tcW w:w="6083" w:type="dxa"/>
          </w:tcPr>
          <w:p w:rsidR="00525AE0" w:rsidRPr="00E52BC9" w:rsidRDefault="00525AE0" w:rsidP="00525AE0">
            <w:pPr>
              <w:pStyle w:val="Default"/>
              <w:rPr>
                <w:bCs/>
                <w:color w:val="auto"/>
                <w:sz w:val="23"/>
                <w:szCs w:val="23"/>
              </w:rPr>
            </w:pPr>
            <w:r w:rsidRPr="00E52BC9">
              <w:t>Как осуществлять финансовое планирование на разных жизненных этапах</w:t>
            </w:r>
          </w:p>
        </w:tc>
        <w:tc>
          <w:tcPr>
            <w:tcW w:w="1134" w:type="dxa"/>
          </w:tcPr>
          <w:p w:rsidR="00525AE0" w:rsidRPr="00E52BC9" w:rsidRDefault="00525AE0" w:rsidP="00525AE0">
            <w:pPr>
              <w:pStyle w:val="Default"/>
              <w:rPr>
                <w:bCs/>
                <w:color w:val="auto"/>
                <w:sz w:val="23"/>
                <w:szCs w:val="23"/>
              </w:rPr>
            </w:pPr>
            <w:r w:rsidRPr="00E52BC9">
              <w:t>Л / 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14</w:t>
            </w:r>
          </w:p>
        </w:tc>
        <w:tc>
          <w:tcPr>
            <w:tcW w:w="6083" w:type="dxa"/>
          </w:tcPr>
          <w:p w:rsidR="00525AE0" w:rsidRPr="00E52BC9" w:rsidRDefault="00525AE0" w:rsidP="00525AE0">
            <w:pPr>
              <w:pStyle w:val="Default"/>
              <w:rPr>
                <w:bCs/>
                <w:color w:val="auto"/>
                <w:sz w:val="23"/>
                <w:szCs w:val="23"/>
              </w:rPr>
            </w:pPr>
            <w:r w:rsidRPr="00E52BC9">
              <w:t>Представление проектов</w:t>
            </w:r>
          </w:p>
        </w:tc>
        <w:tc>
          <w:tcPr>
            <w:tcW w:w="1134" w:type="dxa"/>
          </w:tcPr>
          <w:p w:rsidR="00525AE0" w:rsidRPr="00E52BC9" w:rsidRDefault="00525AE0" w:rsidP="00525AE0">
            <w:pPr>
              <w:pStyle w:val="Default"/>
              <w:rPr>
                <w:bCs/>
                <w:color w:val="auto"/>
                <w:sz w:val="23"/>
                <w:szCs w:val="23"/>
              </w:rPr>
            </w:pPr>
            <w:r w:rsidRPr="00E52BC9">
              <w:t>ЗП</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525AE0" w:rsidP="00525AE0">
            <w:pPr>
              <w:pStyle w:val="Default"/>
              <w:rPr>
                <w:bCs/>
                <w:color w:val="auto"/>
                <w:sz w:val="23"/>
                <w:szCs w:val="23"/>
              </w:rPr>
            </w:pPr>
            <w:r w:rsidRPr="00E52BC9">
              <w:rPr>
                <w:bCs/>
                <w:color w:val="auto"/>
                <w:sz w:val="23"/>
                <w:szCs w:val="23"/>
              </w:rPr>
              <w:t>15</w:t>
            </w:r>
          </w:p>
        </w:tc>
        <w:tc>
          <w:tcPr>
            <w:tcW w:w="6083" w:type="dxa"/>
          </w:tcPr>
          <w:p w:rsidR="00525AE0" w:rsidRPr="00E52BC9" w:rsidRDefault="00525AE0"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525AE0" w:rsidRPr="00E52BC9" w:rsidRDefault="00525AE0" w:rsidP="00525AE0">
            <w:pPr>
              <w:pStyle w:val="Default"/>
              <w:rPr>
                <w:bCs/>
                <w:color w:val="auto"/>
                <w:sz w:val="23"/>
                <w:szCs w:val="23"/>
              </w:rPr>
            </w:pPr>
            <w:r w:rsidRPr="00E52BC9">
              <w:t>КЗ</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1</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Модуль 3. Риски в мире денег</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6</w:t>
            </w:r>
          </w:p>
        </w:tc>
      </w:tr>
      <w:tr w:rsidR="00525AE0" w:rsidRPr="00E52BC9" w:rsidTr="007B17C4">
        <w:tc>
          <w:tcPr>
            <w:tcW w:w="8217" w:type="dxa"/>
            <w:gridSpan w:val="3"/>
          </w:tcPr>
          <w:p w:rsidR="00525AE0" w:rsidRPr="00E52BC9" w:rsidRDefault="00525AE0" w:rsidP="00525AE0">
            <w:pPr>
              <w:pStyle w:val="Default"/>
              <w:rPr>
                <w:bCs/>
                <w:color w:val="auto"/>
                <w:sz w:val="23"/>
                <w:szCs w:val="23"/>
              </w:rPr>
            </w:pPr>
            <w:r w:rsidRPr="00E52BC9">
              <w:t>Тема 7. Особые жизненные ситуации и как с ними справиться</w:t>
            </w:r>
          </w:p>
        </w:tc>
        <w:tc>
          <w:tcPr>
            <w:tcW w:w="1128" w:type="dxa"/>
          </w:tcPr>
          <w:p w:rsidR="00525AE0" w:rsidRPr="00E52BC9" w:rsidRDefault="00525AE0" w:rsidP="00525AE0">
            <w:pPr>
              <w:pStyle w:val="Default"/>
              <w:rPr>
                <w:bCs/>
                <w:color w:val="auto"/>
                <w:sz w:val="23"/>
                <w:szCs w:val="23"/>
              </w:rPr>
            </w:pPr>
            <w:r w:rsidRPr="00E52BC9">
              <w:rPr>
                <w:bCs/>
                <w:color w:val="auto"/>
                <w:sz w:val="23"/>
                <w:szCs w:val="23"/>
              </w:rPr>
              <w:t>3</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16</w:t>
            </w:r>
          </w:p>
        </w:tc>
        <w:tc>
          <w:tcPr>
            <w:tcW w:w="6083" w:type="dxa"/>
          </w:tcPr>
          <w:p w:rsidR="00DA4AAE" w:rsidRPr="00E52BC9" w:rsidRDefault="00DA4AAE" w:rsidP="00DA4AAE">
            <w:pPr>
              <w:pStyle w:val="Default"/>
              <w:rPr>
                <w:bCs/>
                <w:color w:val="auto"/>
                <w:sz w:val="23"/>
                <w:szCs w:val="23"/>
              </w:rPr>
            </w:pPr>
            <w:r w:rsidRPr="00E52BC9">
              <w:t>Особые жизненные ситуации: рождение ребёнка, потеря кормильца</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17</w:t>
            </w:r>
          </w:p>
        </w:tc>
        <w:tc>
          <w:tcPr>
            <w:tcW w:w="6083" w:type="dxa"/>
          </w:tcPr>
          <w:p w:rsidR="00DA4AAE" w:rsidRPr="00E52BC9" w:rsidRDefault="00DA4AAE" w:rsidP="00DA4AAE">
            <w:pPr>
              <w:pStyle w:val="Default"/>
              <w:rPr>
                <w:bCs/>
                <w:color w:val="auto"/>
                <w:sz w:val="23"/>
                <w:szCs w:val="23"/>
              </w:rPr>
            </w:pPr>
            <w:r w:rsidRPr="00E52BC9">
              <w:t>Особые жизненные ситуации: болезнь, потеря работы, природные и техногенные катастрофы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18</w:t>
            </w:r>
          </w:p>
        </w:tc>
        <w:tc>
          <w:tcPr>
            <w:tcW w:w="6083" w:type="dxa"/>
          </w:tcPr>
          <w:p w:rsidR="00DA4AAE" w:rsidRPr="00E52BC9" w:rsidRDefault="00DA4AAE" w:rsidP="00DA4AAE">
            <w:pPr>
              <w:pStyle w:val="Default"/>
              <w:rPr>
                <w:bCs/>
                <w:color w:val="auto"/>
                <w:sz w:val="23"/>
                <w:szCs w:val="23"/>
              </w:rPr>
            </w:pPr>
            <w:r w:rsidRPr="00E52BC9">
              <w:t>Чем поможет страхование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8. Финансовые риски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19</w:t>
            </w:r>
          </w:p>
        </w:tc>
        <w:tc>
          <w:tcPr>
            <w:tcW w:w="6083" w:type="dxa"/>
          </w:tcPr>
          <w:p w:rsidR="00DA4AAE" w:rsidRPr="00E52BC9" w:rsidRDefault="00DA4AAE" w:rsidP="00DA4AAE">
            <w:pPr>
              <w:pStyle w:val="Default"/>
              <w:rPr>
                <w:bCs/>
                <w:color w:val="auto"/>
                <w:sz w:val="23"/>
                <w:szCs w:val="23"/>
              </w:rPr>
            </w:pPr>
            <w:r w:rsidRPr="00E52BC9">
              <w:t>Какие бывают финансовые риски</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20</w:t>
            </w:r>
          </w:p>
        </w:tc>
        <w:tc>
          <w:tcPr>
            <w:tcW w:w="6083" w:type="dxa"/>
          </w:tcPr>
          <w:p w:rsidR="00DA4AAE" w:rsidRPr="00E52BC9" w:rsidRDefault="00DA4AAE" w:rsidP="00DA4AAE">
            <w:pPr>
              <w:pStyle w:val="Default"/>
              <w:rPr>
                <w:bCs/>
                <w:color w:val="auto"/>
                <w:sz w:val="23"/>
                <w:szCs w:val="23"/>
              </w:rPr>
            </w:pPr>
            <w:r w:rsidRPr="00E52BC9">
              <w:t>Что такое финансовые пирамиды</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21</w:t>
            </w:r>
          </w:p>
        </w:tc>
        <w:tc>
          <w:tcPr>
            <w:tcW w:w="6083" w:type="dxa"/>
          </w:tcPr>
          <w:p w:rsidR="00525AE0" w:rsidRPr="00E52BC9" w:rsidRDefault="00DA4AAE" w:rsidP="00DA4AAE">
            <w:pPr>
              <w:pStyle w:val="Default"/>
              <w:tabs>
                <w:tab w:val="left" w:pos="897"/>
              </w:tabs>
              <w:jc w:val="both"/>
              <w:rPr>
                <w:bCs/>
                <w:color w:val="auto"/>
                <w:sz w:val="23"/>
                <w:szCs w:val="23"/>
              </w:rPr>
            </w:pPr>
            <w:r w:rsidRPr="00E52BC9">
              <w:t xml:space="preserve">Представление проектов, выполнение тренировочных </w:t>
            </w:r>
            <w:r w:rsidRPr="00E52BC9">
              <w:lastRenderedPageBreak/>
              <w:t>заданий, тестовый контроль</w:t>
            </w:r>
          </w:p>
        </w:tc>
        <w:tc>
          <w:tcPr>
            <w:tcW w:w="1134" w:type="dxa"/>
          </w:tcPr>
          <w:p w:rsidR="00525AE0" w:rsidRPr="00E52BC9" w:rsidRDefault="00DA4AAE" w:rsidP="00525AE0">
            <w:pPr>
              <w:pStyle w:val="Default"/>
              <w:rPr>
                <w:bCs/>
                <w:color w:val="auto"/>
                <w:sz w:val="23"/>
                <w:szCs w:val="23"/>
              </w:rPr>
            </w:pPr>
            <w:r w:rsidRPr="00E52BC9">
              <w:lastRenderedPageBreak/>
              <w:t>ЗП / КЗ</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4. Семья и финансовые организации: как сотрудничать без проблем</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8</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9. Банки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22</w:t>
            </w:r>
          </w:p>
        </w:tc>
        <w:tc>
          <w:tcPr>
            <w:tcW w:w="6083" w:type="dxa"/>
          </w:tcPr>
          <w:p w:rsidR="00DA4AAE" w:rsidRPr="00E52BC9" w:rsidRDefault="00DA4AAE" w:rsidP="00DA4AAE">
            <w:pPr>
              <w:pStyle w:val="Default"/>
              <w:rPr>
                <w:bCs/>
                <w:color w:val="auto"/>
                <w:sz w:val="23"/>
                <w:szCs w:val="23"/>
              </w:rPr>
            </w:pPr>
            <w:r w:rsidRPr="00E52BC9">
              <w:t>Что такое банк и чем он может быть полезен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23</w:t>
            </w:r>
          </w:p>
        </w:tc>
        <w:tc>
          <w:tcPr>
            <w:tcW w:w="6083" w:type="dxa"/>
          </w:tcPr>
          <w:p w:rsidR="00DA4AAE" w:rsidRPr="00E52BC9" w:rsidRDefault="00DA4AAE" w:rsidP="00DA4AAE">
            <w:pPr>
              <w:pStyle w:val="Default"/>
              <w:rPr>
                <w:bCs/>
                <w:color w:val="auto"/>
                <w:sz w:val="23"/>
                <w:szCs w:val="23"/>
              </w:rPr>
            </w:pPr>
            <w:r w:rsidRPr="00E52BC9">
              <w:t>Польза и риски банковских карт</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10. Собственный бизнес</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24</w:t>
            </w:r>
          </w:p>
        </w:tc>
        <w:tc>
          <w:tcPr>
            <w:tcW w:w="6083" w:type="dxa"/>
          </w:tcPr>
          <w:p w:rsidR="00525AE0" w:rsidRPr="00E52BC9" w:rsidRDefault="00DA4AAE" w:rsidP="00525AE0">
            <w:pPr>
              <w:pStyle w:val="Default"/>
              <w:rPr>
                <w:bCs/>
                <w:color w:val="auto"/>
                <w:sz w:val="23"/>
                <w:szCs w:val="23"/>
              </w:rPr>
            </w:pPr>
            <w:r w:rsidRPr="00E52BC9">
              <w:t>Что такое бизнес</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525AE0" w:rsidRPr="00E52BC9" w:rsidTr="00525AE0">
        <w:tc>
          <w:tcPr>
            <w:tcW w:w="1000" w:type="dxa"/>
          </w:tcPr>
          <w:p w:rsidR="00525AE0" w:rsidRPr="00E52BC9" w:rsidRDefault="00DA4AAE" w:rsidP="00525AE0">
            <w:pPr>
              <w:pStyle w:val="Default"/>
              <w:rPr>
                <w:bCs/>
                <w:color w:val="auto"/>
                <w:sz w:val="23"/>
                <w:szCs w:val="23"/>
              </w:rPr>
            </w:pPr>
            <w:r w:rsidRPr="00E52BC9">
              <w:rPr>
                <w:bCs/>
                <w:color w:val="auto"/>
                <w:sz w:val="23"/>
                <w:szCs w:val="23"/>
              </w:rPr>
              <w:t>25</w:t>
            </w:r>
          </w:p>
        </w:tc>
        <w:tc>
          <w:tcPr>
            <w:tcW w:w="6083" w:type="dxa"/>
          </w:tcPr>
          <w:p w:rsidR="00525AE0" w:rsidRPr="00E52BC9" w:rsidRDefault="00DA4AAE" w:rsidP="00525AE0">
            <w:pPr>
              <w:pStyle w:val="Default"/>
              <w:rPr>
                <w:bCs/>
                <w:color w:val="auto"/>
                <w:sz w:val="23"/>
                <w:szCs w:val="23"/>
              </w:rPr>
            </w:pPr>
            <w:r w:rsidRPr="00E52BC9">
              <w:t>Как создать своё дело</w:t>
            </w:r>
          </w:p>
        </w:tc>
        <w:tc>
          <w:tcPr>
            <w:tcW w:w="1134" w:type="dxa"/>
          </w:tcPr>
          <w:p w:rsidR="00525AE0" w:rsidRPr="00E52BC9" w:rsidRDefault="00DA4AAE" w:rsidP="00525AE0">
            <w:pPr>
              <w:pStyle w:val="Default"/>
              <w:rPr>
                <w:bCs/>
                <w:color w:val="auto"/>
                <w:sz w:val="23"/>
                <w:szCs w:val="23"/>
              </w:rPr>
            </w:pPr>
            <w:r w:rsidRPr="00E52BC9">
              <w:t>Л / П</w:t>
            </w:r>
          </w:p>
        </w:tc>
        <w:tc>
          <w:tcPr>
            <w:tcW w:w="1128" w:type="dxa"/>
          </w:tcPr>
          <w:p w:rsidR="00525AE0"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11. Валюта в современном мире</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26</w:t>
            </w:r>
          </w:p>
        </w:tc>
        <w:tc>
          <w:tcPr>
            <w:tcW w:w="6083" w:type="dxa"/>
          </w:tcPr>
          <w:p w:rsidR="00DA4AAE" w:rsidRPr="00E52BC9" w:rsidRDefault="00DA4AAE" w:rsidP="00DA4AAE">
            <w:pPr>
              <w:pStyle w:val="Default"/>
              <w:rPr>
                <w:bCs/>
                <w:color w:val="auto"/>
                <w:sz w:val="23"/>
                <w:szCs w:val="23"/>
              </w:rPr>
            </w:pPr>
            <w:r w:rsidRPr="00E52BC9">
              <w:t>Что такое валютный рынок и как он устроен</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27</w:t>
            </w:r>
          </w:p>
        </w:tc>
        <w:tc>
          <w:tcPr>
            <w:tcW w:w="6083" w:type="dxa"/>
          </w:tcPr>
          <w:p w:rsidR="00DA4AAE" w:rsidRPr="00E52BC9" w:rsidRDefault="00DA4AAE" w:rsidP="00DA4AAE">
            <w:pPr>
              <w:pStyle w:val="Default"/>
              <w:rPr>
                <w:bCs/>
                <w:color w:val="auto"/>
                <w:sz w:val="23"/>
                <w:szCs w:val="23"/>
              </w:rPr>
            </w:pPr>
            <w:r w:rsidRPr="00E52BC9">
              <w:t>Можно ли выиграть, размещая сбережения в валюте</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28</w:t>
            </w:r>
          </w:p>
        </w:tc>
        <w:tc>
          <w:tcPr>
            <w:tcW w:w="6083" w:type="dxa"/>
          </w:tcPr>
          <w:p w:rsidR="00DA4AAE" w:rsidRPr="00E52BC9" w:rsidRDefault="00DA4AAE" w:rsidP="00525AE0">
            <w:pPr>
              <w:pStyle w:val="Default"/>
              <w:rPr>
                <w:bCs/>
                <w:color w:val="auto"/>
                <w:sz w:val="23"/>
                <w:szCs w:val="23"/>
              </w:rPr>
            </w:pPr>
            <w:r w:rsidRPr="00E52BC9">
              <w:t>Представление проектов</w:t>
            </w:r>
          </w:p>
        </w:tc>
        <w:tc>
          <w:tcPr>
            <w:tcW w:w="1134" w:type="dxa"/>
          </w:tcPr>
          <w:p w:rsidR="00DA4AAE" w:rsidRPr="00E52BC9" w:rsidRDefault="00DA4AAE" w:rsidP="00525AE0">
            <w:pPr>
              <w:pStyle w:val="Default"/>
              <w:rPr>
                <w:bCs/>
                <w:color w:val="auto"/>
                <w:sz w:val="23"/>
                <w:szCs w:val="23"/>
              </w:rPr>
            </w:pPr>
            <w:r w:rsidRPr="00E52BC9">
              <w:t>ЗП</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525AE0">
            <w:pPr>
              <w:pStyle w:val="Default"/>
              <w:rPr>
                <w:bCs/>
                <w:color w:val="auto"/>
                <w:sz w:val="23"/>
                <w:szCs w:val="23"/>
              </w:rPr>
            </w:pPr>
            <w:r w:rsidRPr="00E52BC9">
              <w:rPr>
                <w:bCs/>
                <w:color w:val="auto"/>
                <w:sz w:val="23"/>
                <w:szCs w:val="23"/>
              </w:rPr>
              <w:t>29</w:t>
            </w:r>
          </w:p>
        </w:tc>
        <w:tc>
          <w:tcPr>
            <w:tcW w:w="6083" w:type="dxa"/>
          </w:tcPr>
          <w:p w:rsidR="00DA4AAE" w:rsidRPr="00E52BC9" w:rsidRDefault="00DA4AAE" w:rsidP="00525AE0">
            <w:pPr>
              <w:pStyle w:val="Default"/>
              <w:rPr>
                <w:bCs/>
                <w:color w:val="auto"/>
                <w:sz w:val="23"/>
                <w:szCs w:val="23"/>
              </w:rPr>
            </w:pPr>
            <w:r w:rsidRPr="00E52BC9">
              <w:t>Обобщение результатов работы, выполнение тренировочных заданий, тестовый контроль</w:t>
            </w:r>
          </w:p>
        </w:tc>
        <w:tc>
          <w:tcPr>
            <w:tcW w:w="1134" w:type="dxa"/>
          </w:tcPr>
          <w:p w:rsidR="00DA4AAE" w:rsidRPr="00E52BC9" w:rsidRDefault="00DA4AAE" w:rsidP="00525AE0">
            <w:pPr>
              <w:pStyle w:val="Default"/>
              <w:rPr>
                <w:bCs/>
                <w:color w:val="auto"/>
                <w:sz w:val="23"/>
                <w:szCs w:val="23"/>
              </w:rPr>
            </w:pPr>
            <w:r w:rsidRPr="00E52BC9">
              <w:t>КЗ</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Модуль 5. Человек и государство: как они взаимодействуют</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5</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12. Налоги и их роль в жизни семьи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30</w:t>
            </w:r>
          </w:p>
        </w:tc>
        <w:tc>
          <w:tcPr>
            <w:tcW w:w="6083" w:type="dxa"/>
          </w:tcPr>
          <w:p w:rsidR="00DA4AAE" w:rsidRPr="00E52BC9" w:rsidRDefault="00DA4AAE" w:rsidP="00DA4AAE">
            <w:pPr>
              <w:pStyle w:val="Default"/>
              <w:rPr>
                <w:bCs/>
                <w:color w:val="auto"/>
                <w:sz w:val="23"/>
                <w:szCs w:val="23"/>
              </w:rPr>
            </w:pPr>
            <w:r w:rsidRPr="00E52BC9">
              <w:t>Что такое налоги и зачем их платить</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31</w:t>
            </w:r>
          </w:p>
        </w:tc>
        <w:tc>
          <w:tcPr>
            <w:tcW w:w="6083" w:type="dxa"/>
          </w:tcPr>
          <w:p w:rsidR="00DA4AAE" w:rsidRPr="00E52BC9" w:rsidRDefault="00DA4AAE" w:rsidP="00DA4AAE">
            <w:pPr>
              <w:pStyle w:val="Default"/>
              <w:rPr>
                <w:bCs/>
                <w:color w:val="auto"/>
                <w:sz w:val="23"/>
                <w:szCs w:val="23"/>
              </w:rPr>
            </w:pPr>
            <w:r w:rsidRPr="00E52BC9">
              <w:t>Какие налоги мы платим</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525AE0">
            <w:pPr>
              <w:pStyle w:val="Default"/>
              <w:rPr>
                <w:bCs/>
                <w:color w:val="auto"/>
                <w:sz w:val="23"/>
                <w:szCs w:val="23"/>
              </w:rPr>
            </w:pPr>
            <w:r w:rsidRPr="00E52BC9">
              <w:t>Тема 13. Пенсионное обеспечение и финансовое благополучие в старости</w:t>
            </w:r>
          </w:p>
        </w:tc>
        <w:tc>
          <w:tcPr>
            <w:tcW w:w="1128" w:type="dxa"/>
          </w:tcPr>
          <w:p w:rsidR="00DA4AAE" w:rsidRPr="00E52BC9" w:rsidRDefault="00DA4AAE" w:rsidP="00525AE0">
            <w:pPr>
              <w:pStyle w:val="Default"/>
              <w:rPr>
                <w:bCs/>
                <w:color w:val="auto"/>
                <w:sz w:val="23"/>
                <w:szCs w:val="23"/>
              </w:rPr>
            </w:pPr>
            <w:r w:rsidRPr="00E52BC9">
              <w:rPr>
                <w:bCs/>
                <w:color w:val="auto"/>
                <w:sz w:val="23"/>
                <w:szCs w:val="23"/>
              </w:rPr>
              <w:t>2</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32</w:t>
            </w:r>
          </w:p>
        </w:tc>
        <w:tc>
          <w:tcPr>
            <w:tcW w:w="6083" w:type="dxa"/>
          </w:tcPr>
          <w:p w:rsidR="00DA4AAE" w:rsidRPr="00E52BC9" w:rsidRDefault="00DA4AAE" w:rsidP="00DA4AAE">
            <w:pPr>
              <w:pStyle w:val="Default"/>
              <w:rPr>
                <w:bCs/>
                <w:color w:val="auto"/>
                <w:sz w:val="23"/>
                <w:szCs w:val="23"/>
              </w:rPr>
            </w:pPr>
            <w:r w:rsidRPr="00E52BC9">
              <w:t>Что такое пенсия и как сделать её достойной</w:t>
            </w:r>
          </w:p>
        </w:tc>
        <w:tc>
          <w:tcPr>
            <w:tcW w:w="1134" w:type="dxa"/>
          </w:tcPr>
          <w:p w:rsidR="00DA4AAE" w:rsidRPr="00E52BC9" w:rsidRDefault="00DA4AAE" w:rsidP="00DA4AAE">
            <w:pPr>
              <w:rPr>
                <w:rFonts w:ascii="Times New Roman" w:hAnsi="Times New Roman" w:cs="Times New Roman"/>
              </w:rPr>
            </w:pPr>
            <w:r w:rsidRPr="00E52BC9">
              <w:rPr>
                <w:rFonts w:ascii="Times New Roman" w:hAnsi="Times New Roman" w:cs="Times New Roman"/>
              </w:rPr>
              <w:t>Л / 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33</w:t>
            </w:r>
          </w:p>
        </w:tc>
        <w:tc>
          <w:tcPr>
            <w:tcW w:w="6083" w:type="dxa"/>
          </w:tcPr>
          <w:p w:rsidR="00DA4AAE" w:rsidRPr="00E52BC9" w:rsidRDefault="00DA4AAE" w:rsidP="00DA4AAE">
            <w:pPr>
              <w:pStyle w:val="Default"/>
              <w:rPr>
                <w:bCs/>
                <w:color w:val="auto"/>
                <w:sz w:val="23"/>
                <w:szCs w:val="23"/>
              </w:rPr>
            </w:pPr>
            <w:r w:rsidRPr="00E52BC9">
              <w:t>Представление проектов</w:t>
            </w:r>
          </w:p>
        </w:tc>
        <w:tc>
          <w:tcPr>
            <w:tcW w:w="1134" w:type="dxa"/>
          </w:tcPr>
          <w:p w:rsidR="00DA4AAE" w:rsidRPr="00E52BC9" w:rsidRDefault="00DA4AAE" w:rsidP="00DA4AAE">
            <w:pPr>
              <w:pStyle w:val="Default"/>
              <w:rPr>
                <w:bCs/>
                <w:color w:val="auto"/>
                <w:sz w:val="23"/>
                <w:szCs w:val="23"/>
              </w:rPr>
            </w:pPr>
            <w:r w:rsidRPr="00E52BC9">
              <w:t>КЗ</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525AE0">
        <w:tc>
          <w:tcPr>
            <w:tcW w:w="1000" w:type="dxa"/>
          </w:tcPr>
          <w:p w:rsidR="00DA4AAE" w:rsidRPr="00E52BC9" w:rsidRDefault="00DA4AAE" w:rsidP="00DA4AAE">
            <w:pPr>
              <w:pStyle w:val="Default"/>
              <w:rPr>
                <w:bCs/>
                <w:color w:val="auto"/>
                <w:sz w:val="23"/>
                <w:szCs w:val="23"/>
              </w:rPr>
            </w:pPr>
            <w:r w:rsidRPr="00E52BC9">
              <w:rPr>
                <w:bCs/>
                <w:color w:val="auto"/>
                <w:sz w:val="23"/>
                <w:szCs w:val="23"/>
              </w:rPr>
              <w:t>34</w:t>
            </w:r>
          </w:p>
        </w:tc>
        <w:tc>
          <w:tcPr>
            <w:tcW w:w="6083" w:type="dxa"/>
          </w:tcPr>
          <w:p w:rsidR="00DA4AAE" w:rsidRPr="00E52BC9" w:rsidRDefault="00DA4AAE" w:rsidP="00DA4AAE">
            <w:pPr>
              <w:pStyle w:val="Default"/>
              <w:rPr>
                <w:bCs/>
                <w:color w:val="auto"/>
                <w:sz w:val="23"/>
                <w:szCs w:val="23"/>
              </w:rPr>
            </w:pPr>
            <w:r w:rsidRPr="00E52BC9">
              <w:t>Итоговый контроль знаний</w:t>
            </w:r>
          </w:p>
        </w:tc>
        <w:tc>
          <w:tcPr>
            <w:tcW w:w="1134" w:type="dxa"/>
          </w:tcPr>
          <w:p w:rsidR="00DA4AAE" w:rsidRPr="00E52BC9" w:rsidRDefault="00DA4AAE" w:rsidP="00DA4AAE">
            <w:pPr>
              <w:pStyle w:val="Default"/>
              <w:rPr>
                <w:bCs/>
                <w:color w:val="auto"/>
                <w:sz w:val="23"/>
                <w:szCs w:val="23"/>
              </w:rPr>
            </w:pPr>
            <w:r w:rsidRPr="00E52BC9">
              <w:t>ЗП</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1</w:t>
            </w:r>
          </w:p>
        </w:tc>
      </w:tr>
      <w:tr w:rsidR="00DA4AAE" w:rsidRPr="00E52BC9" w:rsidTr="007B17C4">
        <w:tc>
          <w:tcPr>
            <w:tcW w:w="8217" w:type="dxa"/>
            <w:gridSpan w:val="3"/>
          </w:tcPr>
          <w:p w:rsidR="00DA4AAE" w:rsidRPr="00E52BC9" w:rsidRDefault="00DA4AAE" w:rsidP="00DA4AAE">
            <w:pPr>
              <w:pStyle w:val="Default"/>
              <w:rPr>
                <w:bCs/>
                <w:color w:val="auto"/>
                <w:sz w:val="23"/>
                <w:szCs w:val="23"/>
              </w:rPr>
            </w:pPr>
            <w:r w:rsidRPr="00E52BC9">
              <w:rPr>
                <w:bCs/>
                <w:color w:val="auto"/>
                <w:sz w:val="23"/>
                <w:szCs w:val="23"/>
              </w:rPr>
              <w:t>Итого</w:t>
            </w:r>
          </w:p>
        </w:tc>
        <w:tc>
          <w:tcPr>
            <w:tcW w:w="1128" w:type="dxa"/>
          </w:tcPr>
          <w:p w:rsidR="00DA4AAE" w:rsidRPr="00E52BC9" w:rsidRDefault="00DA4AAE" w:rsidP="00DA4AAE">
            <w:pPr>
              <w:pStyle w:val="Default"/>
              <w:rPr>
                <w:bCs/>
                <w:color w:val="auto"/>
                <w:sz w:val="23"/>
                <w:szCs w:val="23"/>
              </w:rPr>
            </w:pPr>
            <w:r w:rsidRPr="00E52BC9">
              <w:rPr>
                <w:bCs/>
                <w:color w:val="auto"/>
                <w:sz w:val="23"/>
                <w:szCs w:val="23"/>
              </w:rPr>
              <w:t>34</w:t>
            </w:r>
          </w:p>
        </w:tc>
      </w:tr>
    </w:tbl>
    <w:p w:rsidR="00525AE0" w:rsidRDefault="00525AE0" w:rsidP="00525AE0">
      <w:pPr>
        <w:pStyle w:val="Default"/>
        <w:rPr>
          <w:b/>
          <w:bCs/>
          <w:color w:val="auto"/>
          <w:sz w:val="23"/>
          <w:szCs w:val="23"/>
        </w:rPr>
      </w:pPr>
    </w:p>
    <w:p w:rsidR="007B7C0A" w:rsidRPr="007B7C0A" w:rsidRDefault="007B7C0A" w:rsidP="007B7C0A">
      <w:pPr>
        <w:tabs>
          <w:tab w:val="left" w:pos="280"/>
        </w:tabs>
        <w:spacing w:after="0" w:line="240" w:lineRule="auto"/>
        <w:ind w:right="-159"/>
        <w:jc w:val="center"/>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sz w:val="28"/>
          <w:szCs w:val="28"/>
          <w:lang w:eastAsia="ru-RU"/>
        </w:rPr>
        <w:t>1.4.</w:t>
      </w:r>
      <w:r w:rsidRPr="007B7C0A">
        <w:rPr>
          <w:rFonts w:ascii="Times New Roman" w:eastAsia="Times New Roman" w:hAnsi="Times New Roman" w:cs="Times New Roman"/>
          <w:sz w:val="20"/>
          <w:szCs w:val="20"/>
          <w:lang w:eastAsia="ru-RU"/>
        </w:rPr>
        <w:tab/>
      </w:r>
      <w:r w:rsidRPr="007B7C0A">
        <w:rPr>
          <w:rFonts w:ascii="Times New Roman" w:eastAsia="Times New Roman" w:hAnsi="Times New Roman" w:cs="Times New Roman"/>
          <w:b/>
          <w:bCs/>
          <w:sz w:val="28"/>
          <w:szCs w:val="28"/>
          <w:lang w:eastAsia="ru-RU"/>
        </w:rPr>
        <w:t>Календарный учебный график</w:t>
      </w:r>
    </w:p>
    <w:p w:rsidR="007B7C0A" w:rsidRPr="007B7C0A" w:rsidRDefault="007B7C0A" w:rsidP="007B7C0A">
      <w:pPr>
        <w:spacing w:after="0" w:line="331" w:lineRule="exact"/>
        <w:rPr>
          <w:rFonts w:ascii="Times New Roman" w:eastAsia="Times New Roman" w:hAnsi="Times New Roman" w:cs="Times New Roman"/>
          <w:sz w:val="24"/>
          <w:szCs w:val="24"/>
          <w:lang w:eastAsia="ru-RU"/>
        </w:rPr>
      </w:pPr>
    </w:p>
    <w:p w:rsidR="007B7C0A" w:rsidRPr="007B7C0A" w:rsidRDefault="007B7C0A" w:rsidP="007B7C0A">
      <w:pPr>
        <w:spacing w:after="0" w:line="235"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График разработан в соответствии с № 273-ФЗ, СанПиН и календарным учебным графиком МБОУ СОШ с.Красное.</w:t>
      </w:r>
    </w:p>
    <w:p w:rsidR="007B7C0A" w:rsidRPr="007B7C0A" w:rsidRDefault="007B7C0A" w:rsidP="007B7C0A">
      <w:pPr>
        <w:spacing w:after="0" w:line="2" w:lineRule="exact"/>
        <w:jc w:val="both"/>
        <w:rPr>
          <w:rFonts w:ascii="Times New Roman" w:eastAsia="Times New Roman" w:hAnsi="Times New Roman" w:cs="Times New Roman"/>
          <w:sz w:val="24"/>
          <w:szCs w:val="24"/>
          <w:lang w:eastAsia="ru-RU"/>
        </w:rPr>
      </w:pPr>
    </w:p>
    <w:p w:rsidR="007B7C0A" w:rsidRPr="007B7C0A" w:rsidRDefault="007B7C0A" w:rsidP="007B7C0A">
      <w:pPr>
        <w:spacing w:after="0" w:line="240" w:lineRule="auto"/>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 xml:space="preserve">    График учитывает возрастные психофизические особенности учащихся</w:t>
      </w:r>
    </w:p>
    <w:p w:rsidR="007B7C0A" w:rsidRPr="007B7C0A" w:rsidRDefault="007B7C0A" w:rsidP="007B7C0A">
      <w:pPr>
        <w:spacing w:after="0" w:line="13" w:lineRule="exact"/>
        <w:jc w:val="both"/>
        <w:rPr>
          <w:rFonts w:ascii="Times New Roman" w:eastAsia="Times New Roman" w:hAnsi="Times New Roman" w:cs="Times New Roman"/>
          <w:sz w:val="24"/>
          <w:szCs w:val="24"/>
          <w:lang w:eastAsia="ru-RU"/>
        </w:rPr>
      </w:pPr>
    </w:p>
    <w:p w:rsidR="007B7C0A" w:rsidRPr="007B7C0A" w:rsidRDefault="007B7C0A" w:rsidP="007B7C0A">
      <w:pPr>
        <w:numPr>
          <w:ilvl w:val="0"/>
          <w:numId w:val="7"/>
        </w:numPr>
        <w:tabs>
          <w:tab w:val="left" w:pos="481"/>
        </w:tabs>
        <w:spacing w:after="0" w:line="243" w:lineRule="auto"/>
        <w:ind w:right="306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 xml:space="preserve">отвечает требованиям охраны их жизни и здоровья. </w:t>
      </w:r>
    </w:p>
    <w:p w:rsidR="007B7C0A" w:rsidRPr="007B7C0A" w:rsidRDefault="007B7C0A" w:rsidP="007B7C0A">
      <w:pPr>
        <w:tabs>
          <w:tab w:val="left" w:pos="481"/>
        </w:tabs>
        <w:spacing w:after="0" w:line="243" w:lineRule="auto"/>
        <w:ind w:left="262" w:right="306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Содержание Графика включает в себя следующее:</w:t>
      </w:r>
    </w:p>
    <w:p w:rsidR="007B7C0A" w:rsidRPr="007B7C0A" w:rsidRDefault="007B7C0A" w:rsidP="007B7C0A">
      <w:pPr>
        <w:spacing w:after="0" w:line="1" w:lineRule="exact"/>
        <w:rPr>
          <w:rFonts w:ascii="Times New Roman" w:eastAsia="Times New Roman" w:hAnsi="Times New Roman" w:cs="Times New Roman"/>
          <w:sz w:val="24"/>
          <w:szCs w:val="24"/>
          <w:lang w:eastAsia="ru-RU"/>
        </w:rPr>
      </w:pPr>
    </w:p>
    <w:p w:rsidR="007B7C0A" w:rsidRPr="007B7C0A" w:rsidRDefault="007B7C0A" w:rsidP="007B7C0A">
      <w:pPr>
        <w:numPr>
          <w:ilvl w:val="1"/>
          <w:numId w:val="7"/>
        </w:numPr>
        <w:tabs>
          <w:tab w:val="left" w:pos="980"/>
        </w:tabs>
        <w:spacing w:after="0" w:line="240"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продолжительность учебного года;</w:t>
      </w:r>
    </w:p>
    <w:p w:rsidR="007B7C0A" w:rsidRPr="007B7C0A" w:rsidRDefault="007B7C0A" w:rsidP="007B7C0A">
      <w:pPr>
        <w:numPr>
          <w:ilvl w:val="1"/>
          <w:numId w:val="7"/>
        </w:numPr>
        <w:tabs>
          <w:tab w:val="left" w:pos="980"/>
        </w:tabs>
        <w:spacing w:after="0" w:line="238"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количество учебных групп по годам обучения и направленностям;</w:t>
      </w:r>
    </w:p>
    <w:p w:rsidR="007B7C0A" w:rsidRPr="007B7C0A" w:rsidRDefault="007B7C0A" w:rsidP="007B7C0A">
      <w:pPr>
        <w:numPr>
          <w:ilvl w:val="1"/>
          <w:numId w:val="7"/>
        </w:numPr>
        <w:tabs>
          <w:tab w:val="left" w:pos="980"/>
        </w:tabs>
        <w:spacing w:after="0" w:line="240"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регламент образовательного процесса;</w:t>
      </w:r>
    </w:p>
    <w:p w:rsidR="007B7C0A" w:rsidRPr="007B7C0A" w:rsidRDefault="007B7C0A" w:rsidP="007B7C0A">
      <w:pPr>
        <w:numPr>
          <w:ilvl w:val="1"/>
          <w:numId w:val="7"/>
        </w:numPr>
        <w:tabs>
          <w:tab w:val="left" w:pos="980"/>
        </w:tabs>
        <w:spacing w:after="0" w:line="238"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продолжительность занятий;</w:t>
      </w:r>
    </w:p>
    <w:p w:rsidR="007B7C0A" w:rsidRPr="007B7C0A" w:rsidRDefault="007B7C0A" w:rsidP="007B7C0A">
      <w:pPr>
        <w:spacing w:after="0" w:line="185" w:lineRule="exact"/>
        <w:rPr>
          <w:rFonts w:ascii="Times New Roman" w:eastAsia="Times New Roman" w:hAnsi="Times New Roman" w:cs="Times New Roman"/>
          <w:sz w:val="24"/>
          <w:szCs w:val="24"/>
          <w:lang w:eastAsia="ru-RU"/>
        </w:rPr>
      </w:pPr>
    </w:p>
    <w:p w:rsidR="007B7C0A" w:rsidRPr="007B7C0A" w:rsidRDefault="007B7C0A" w:rsidP="007B7C0A">
      <w:pPr>
        <w:numPr>
          <w:ilvl w:val="0"/>
          <w:numId w:val="8"/>
        </w:numPr>
        <w:tabs>
          <w:tab w:val="left" w:pos="980"/>
        </w:tabs>
        <w:spacing w:after="0" w:line="240"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аттестация учащихся;</w:t>
      </w:r>
    </w:p>
    <w:p w:rsidR="007B7C0A" w:rsidRPr="007B7C0A" w:rsidRDefault="007B7C0A" w:rsidP="007B7C0A">
      <w:pPr>
        <w:numPr>
          <w:ilvl w:val="0"/>
          <w:numId w:val="8"/>
        </w:numPr>
        <w:tabs>
          <w:tab w:val="left" w:pos="980"/>
        </w:tabs>
        <w:spacing w:after="0" w:line="240" w:lineRule="auto"/>
        <w:rPr>
          <w:rFonts w:ascii="Symbol" w:eastAsia="Symbol" w:hAnsi="Symbol" w:cs="Symbol"/>
          <w:sz w:val="24"/>
          <w:szCs w:val="24"/>
          <w:lang w:eastAsia="ru-RU"/>
        </w:rPr>
      </w:pPr>
      <w:r w:rsidRPr="007B7C0A">
        <w:rPr>
          <w:rFonts w:ascii="Times New Roman" w:eastAsia="Times New Roman" w:hAnsi="Times New Roman" w:cs="Times New Roman"/>
          <w:sz w:val="24"/>
          <w:szCs w:val="24"/>
          <w:lang w:eastAsia="ru-RU"/>
        </w:rPr>
        <w:t>режим работы учреждения.</w:t>
      </w:r>
    </w:p>
    <w:p w:rsidR="007B7C0A" w:rsidRDefault="007B7C0A" w:rsidP="00525AE0">
      <w:pPr>
        <w:pStyle w:val="Default"/>
        <w:rPr>
          <w:b/>
          <w:bCs/>
          <w:color w:val="auto"/>
          <w:sz w:val="23"/>
          <w:szCs w:val="23"/>
        </w:rPr>
      </w:pPr>
    </w:p>
    <w:p w:rsidR="007B7C0A" w:rsidRDefault="007B7C0A" w:rsidP="00525AE0">
      <w:pPr>
        <w:pStyle w:val="Default"/>
        <w:rPr>
          <w:b/>
          <w:bCs/>
          <w:color w:val="auto"/>
          <w:sz w:val="23"/>
          <w:szCs w:val="23"/>
        </w:rPr>
      </w:pPr>
    </w:p>
    <w:p w:rsidR="007B7C0A" w:rsidRPr="007B7C0A" w:rsidRDefault="007B7C0A" w:rsidP="007B7C0A">
      <w:pPr>
        <w:keepNext/>
        <w:widowControl w:val="0"/>
        <w:autoSpaceDE w:val="0"/>
        <w:autoSpaceDN w:val="0"/>
        <w:spacing w:after="0" w:line="240" w:lineRule="auto"/>
        <w:jc w:val="center"/>
        <w:outlineLvl w:val="2"/>
        <w:rPr>
          <w:rFonts w:ascii="Times New Roman" w:eastAsia="Times New Roman" w:hAnsi="Times New Roman" w:cs="Times New Roman"/>
          <w:sz w:val="24"/>
          <w:szCs w:val="20"/>
          <w:lang w:eastAsia="ru-RU"/>
        </w:rPr>
      </w:pPr>
      <w:r w:rsidRPr="007B7C0A">
        <w:rPr>
          <w:rFonts w:ascii="Times New Roman" w:eastAsia="Times New Roman" w:hAnsi="Times New Roman" w:cs="Times New Roman"/>
          <w:sz w:val="24"/>
          <w:szCs w:val="20"/>
          <w:lang w:eastAsia="ru-RU"/>
        </w:rPr>
        <w:t>КАЛЕНДАРНЫЙ УЧЕБНЫЙ ГРАФИК</w:t>
      </w:r>
    </w:p>
    <w:p w:rsidR="007B7C0A" w:rsidRDefault="004A3B87" w:rsidP="007B7C0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на  2023</w:t>
      </w:r>
      <w:proofErr w:type="gramEnd"/>
      <w:r>
        <w:rPr>
          <w:rFonts w:ascii="Times New Roman" w:eastAsia="Times New Roman" w:hAnsi="Times New Roman" w:cs="Times New Roman"/>
          <w:sz w:val="24"/>
          <w:szCs w:val="24"/>
          <w:lang w:eastAsia="ru-RU"/>
        </w:rPr>
        <w:t>-2024</w:t>
      </w:r>
      <w:r w:rsidR="007B7C0A" w:rsidRPr="007B7C0A">
        <w:rPr>
          <w:rFonts w:ascii="Times New Roman" w:eastAsia="Times New Roman" w:hAnsi="Times New Roman" w:cs="Times New Roman"/>
          <w:sz w:val="24"/>
          <w:szCs w:val="24"/>
          <w:lang w:eastAsia="ru-RU"/>
        </w:rPr>
        <w:t xml:space="preserve">  учебный год. </w:t>
      </w:r>
    </w:p>
    <w:p w:rsidR="004A3B87" w:rsidRDefault="004A3B87" w:rsidP="004A3B87">
      <w:pPr>
        <w:widowControl w:val="0"/>
        <w:autoSpaceDE w:val="0"/>
        <w:autoSpaceDN w:val="0"/>
        <w:spacing w:after="0" w:line="240" w:lineRule="auto"/>
        <w:rPr>
          <w:rFonts w:ascii="Times New Roman" w:eastAsia="Times New Roman" w:hAnsi="Times New Roman" w:cs="Times New Roman"/>
          <w:sz w:val="24"/>
          <w:szCs w:val="24"/>
          <w:lang w:eastAsia="ru-RU"/>
        </w:rPr>
      </w:pPr>
    </w:p>
    <w:p w:rsidR="004A3B87" w:rsidRPr="004A3B87" w:rsidRDefault="004A3B87" w:rsidP="004A3B87">
      <w:pPr>
        <w:spacing w:after="200" w:line="276" w:lineRule="auto"/>
        <w:jc w:val="center"/>
        <w:rPr>
          <w:rFonts w:ascii="Times New Roman" w:eastAsia="Calibri" w:hAnsi="Times New Roman" w:cs="Times New Roman"/>
          <w:b/>
          <w:sz w:val="28"/>
          <w:szCs w:val="28"/>
        </w:rPr>
      </w:pPr>
      <w:r w:rsidRPr="004A3B87">
        <w:rPr>
          <w:rFonts w:ascii="Times New Roman" w:eastAsia="Calibri" w:hAnsi="Times New Roman" w:cs="Times New Roman"/>
          <w:b/>
          <w:sz w:val="28"/>
          <w:szCs w:val="28"/>
        </w:rPr>
        <w:t>Уровень основного общего образования:</w:t>
      </w:r>
    </w:p>
    <w:p w:rsidR="004A3B87" w:rsidRPr="004A3B87" w:rsidRDefault="004A3B87" w:rsidP="004A3B87">
      <w:pPr>
        <w:spacing w:after="200" w:line="276" w:lineRule="auto"/>
        <w:jc w:val="center"/>
        <w:rPr>
          <w:rFonts w:ascii="Times New Roman" w:eastAsia="Calibri" w:hAnsi="Times New Roman" w:cs="Times New Roman"/>
          <w:b/>
          <w:sz w:val="28"/>
          <w:szCs w:val="28"/>
        </w:rPr>
      </w:pPr>
      <w:r w:rsidRPr="004A3B87">
        <w:rPr>
          <w:rFonts w:ascii="Times New Roman" w:eastAsia="Calibri" w:hAnsi="Times New Roman" w:cs="Times New Roman"/>
          <w:b/>
          <w:sz w:val="28"/>
          <w:szCs w:val="28"/>
        </w:rPr>
        <w:t>5-8 классы (34 учебные недели)</w:t>
      </w:r>
    </w:p>
    <w:p w:rsidR="004A3B87" w:rsidRPr="004A3B87" w:rsidRDefault="004A3B87" w:rsidP="004A3B87">
      <w:pPr>
        <w:spacing w:after="200" w:line="276" w:lineRule="auto"/>
        <w:jc w:val="center"/>
        <w:rPr>
          <w:rFonts w:ascii="Times New Roman" w:eastAsia="Calibri" w:hAnsi="Times New Roman" w:cs="Times New Roman"/>
          <w:b/>
          <w:sz w:val="28"/>
          <w:szCs w:val="28"/>
        </w:rPr>
      </w:pPr>
    </w:p>
    <w:tbl>
      <w:tblPr>
        <w:tblStyle w:val="a3"/>
        <w:tblW w:w="0" w:type="auto"/>
        <w:tblLook w:val="04A0" w:firstRow="1" w:lastRow="0" w:firstColumn="1" w:lastColumn="0" w:noHBand="0" w:noVBand="1"/>
      </w:tblPr>
      <w:tblGrid>
        <w:gridCol w:w="4785"/>
        <w:gridCol w:w="4786"/>
      </w:tblGrid>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1 четверть (01.09.2023-27.10.2023) </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Начало 2023-2024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1 сентября 2023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lastRenderedPageBreak/>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28.10.2023-05.11.2023</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2 четверть </w:t>
            </w:r>
            <w:proofErr w:type="gramStart"/>
            <w:r w:rsidRPr="004A3B87">
              <w:rPr>
                <w:rFonts w:ascii="Times New Roman" w:eastAsia="Calibri" w:hAnsi="Times New Roman" w:cs="Times New Roman"/>
              </w:rPr>
              <w:t>( 06.11.2023</w:t>
            </w:r>
            <w:proofErr w:type="gramEnd"/>
            <w:r w:rsidRPr="004A3B87">
              <w:rPr>
                <w:rFonts w:ascii="Times New Roman" w:eastAsia="Calibri" w:hAnsi="Times New Roman" w:cs="Times New Roman"/>
              </w:rPr>
              <w:t>-29.12.2023)</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30.12.2023-10.01.2024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3 четверть(11.01.2024-22.03.2024)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23.03.2024-31.03.2024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4 четверть(01.04.2024-22.05.2024)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Промежуточная аттестация</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Апрель-май 2024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Окончание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22 мая 2024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Летние 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23.05.2024-31.08.2024</w:t>
            </w:r>
          </w:p>
        </w:tc>
      </w:tr>
    </w:tbl>
    <w:p w:rsidR="004A3B87" w:rsidRPr="004A3B87" w:rsidRDefault="004A3B87" w:rsidP="004A3B87">
      <w:pPr>
        <w:spacing w:after="200" w:line="276" w:lineRule="auto"/>
        <w:rPr>
          <w:rFonts w:ascii="Times New Roman" w:eastAsia="Calibri" w:hAnsi="Times New Roman" w:cs="Times New Roman"/>
          <w:b/>
          <w:sz w:val="36"/>
          <w:szCs w:val="36"/>
        </w:rPr>
      </w:pPr>
      <w:r w:rsidRPr="004A3B87">
        <w:rPr>
          <w:rFonts w:ascii="Times New Roman" w:eastAsia="Calibri" w:hAnsi="Times New Roman" w:cs="Times New Roman"/>
          <w:b/>
          <w:sz w:val="36"/>
          <w:szCs w:val="36"/>
        </w:rPr>
        <w:t xml:space="preserve">                  9 классы (34 учебные недели)</w:t>
      </w:r>
    </w:p>
    <w:tbl>
      <w:tblPr>
        <w:tblStyle w:val="a3"/>
        <w:tblW w:w="0" w:type="auto"/>
        <w:tblLook w:val="04A0" w:firstRow="1" w:lastRow="0" w:firstColumn="1" w:lastColumn="0" w:noHBand="0" w:noVBand="1"/>
      </w:tblPr>
      <w:tblGrid>
        <w:gridCol w:w="4785"/>
        <w:gridCol w:w="4786"/>
      </w:tblGrid>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1 четверть (01.09.2023-27.10.2023) </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Начало 2023-2024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1 сентября 2023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28.10.2023-05.11.2023</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2 четверть </w:t>
            </w:r>
            <w:proofErr w:type="gramStart"/>
            <w:r w:rsidRPr="004A3B87">
              <w:rPr>
                <w:rFonts w:ascii="Times New Roman" w:eastAsia="Calibri" w:hAnsi="Times New Roman" w:cs="Times New Roman"/>
              </w:rPr>
              <w:t>( 06.11.2023</w:t>
            </w:r>
            <w:proofErr w:type="gramEnd"/>
            <w:r w:rsidRPr="004A3B87">
              <w:rPr>
                <w:rFonts w:ascii="Times New Roman" w:eastAsia="Calibri" w:hAnsi="Times New Roman" w:cs="Times New Roman"/>
              </w:rPr>
              <w:t>-29.12.2023)</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30.12.2023-10.01.2024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3 четверть(11.01.2024-22.03.2024)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23.03.2024-31.03.2024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4 четверть(01.04.2024-22.05.2024)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Государственная итоговая аттестация</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В соответствии </w:t>
            </w:r>
            <w:proofErr w:type="gramStart"/>
            <w:r w:rsidRPr="004A3B87">
              <w:rPr>
                <w:rFonts w:ascii="Times New Roman" w:eastAsia="Calibri" w:hAnsi="Times New Roman" w:cs="Times New Roman"/>
              </w:rPr>
              <w:t>со сроками</w:t>
            </w:r>
            <w:proofErr w:type="gramEnd"/>
            <w:r w:rsidRPr="004A3B87">
              <w:rPr>
                <w:rFonts w:ascii="Times New Roman" w:eastAsia="Calibri" w:hAnsi="Times New Roman" w:cs="Times New Roman"/>
              </w:rPr>
              <w:t xml:space="preserve"> установленными </w:t>
            </w:r>
            <w:proofErr w:type="spellStart"/>
            <w:r w:rsidRPr="004A3B87">
              <w:rPr>
                <w:rFonts w:ascii="Times New Roman" w:eastAsia="Calibri" w:hAnsi="Times New Roman" w:cs="Times New Roman"/>
              </w:rPr>
              <w:t>Рособрнадзором</w:t>
            </w:r>
            <w:proofErr w:type="spellEnd"/>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Окончание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22 мая 2024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Летние 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23.05.2024-31.08.2024</w:t>
            </w:r>
          </w:p>
        </w:tc>
      </w:tr>
    </w:tbl>
    <w:p w:rsidR="004A3B87" w:rsidRPr="004A3B87" w:rsidRDefault="004A3B87" w:rsidP="004A3B87">
      <w:pPr>
        <w:spacing w:after="200" w:line="276" w:lineRule="auto"/>
        <w:jc w:val="center"/>
        <w:rPr>
          <w:rFonts w:ascii="Times New Roman" w:eastAsia="Calibri" w:hAnsi="Times New Roman" w:cs="Times New Roman"/>
          <w:sz w:val="28"/>
          <w:szCs w:val="28"/>
        </w:rPr>
      </w:pPr>
      <w:r w:rsidRPr="004A3B87">
        <w:rPr>
          <w:rFonts w:ascii="Times New Roman" w:eastAsia="Calibri" w:hAnsi="Times New Roman" w:cs="Times New Roman"/>
          <w:b/>
          <w:sz w:val="28"/>
          <w:szCs w:val="28"/>
        </w:rPr>
        <w:t>Уровень среднего общего образования:</w:t>
      </w:r>
    </w:p>
    <w:p w:rsidR="004A3B87" w:rsidRPr="004A3B87" w:rsidRDefault="004A3B87" w:rsidP="004A3B87">
      <w:pPr>
        <w:spacing w:after="200" w:line="276" w:lineRule="auto"/>
        <w:jc w:val="center"/>
        <w:rPr>
          <w:rFonts w:ascii="Times New Roman" w:eastAsia="Calibri" w:hAnsi="Times New Roman" w:cs="Times New Roman"/>
          <w:b/>
          <w:sz w:val="28"/>
          <w:szCs w:val="28"/>
        </w:rPr>
      </w:pPr>
      <w:r w:rsidRPr="004A3B87">
        <w:rPr>
          <w:rFonts w:ascii="Times New Roman" w:eastAsia="Calibri" w:hAnsi="Times New Roman" w:cs="Times New Roman"/>
          <w:b/>
          <w:sz w:val="28"/>
          <w:szCs w:val="28"/>
        </w:rPr>
        <w:t>10 классы (34 учебные недели)</w:t>
      </w:r>
    </w:p>
    <w:tbl>
      <w:tblPr>
        <w:tblStyle w:val="a3"/>
        <w:tblW w:w="0" w:type="auto"/>
        <w:tblLook w:val="04A0" w:firstRow="1" w:lastRow="0" w:firstColumn="1" w:lastColumn="0" w:noHBand="0" w:noVBand="1"/>
      </w:tblPr>
      <w:tblGrid>
        <w:gridCol w:w="4785"/>
        <w:gridCol w:w="4786"/>
      </w:tblGrid>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1 четверть (01.09.2023-27.10.2023) </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Начало 2023-2024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1 сентября 2023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28.10.2023-05.11.2023</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2 четверть </w:t>
            </w:r>
            <w:proofErr w:type="gramStart"/>
            <w:r w:rsidRPr="004A3B87">
              <w:rPr>
                <w:rFonts w:ascii="Times New Roman" w:eastAsia="Calibri" w:hAnsi="Times New Roman" w:cs="Times New Roman"/>
              </w:rPr>
              <w:t>( 06.11.2023</w:t>
            </w:r>
            <w:proofErr w:type="gramEnd"/>
            <w:r w:rsidRPr="004A3B87">
              <w:rPr>
                <w:rFonts w:ascii="Times New Roman" w:eastAsia="Calibri" w:hAnsi="Times New Roman" w:cs="Times New Roman"/>
              </w:rPr>
              <w:t>-29.12.2023)</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30.12.2023-10.01.2024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3 четверть(11.01.2024-22.03.2024)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23.03.2024-31.03.2024</w:t>
            </w:r>
          </w:p>
        </w:tc>
      </w:tr>
      <w:tr w:rsidR="004A3B87" w:rsidRPr="004A3B87" w:rsidTr="00C7732A">
        <w:tc>
          <w:tcPr>
            <w:tcW w:w="9571" w:type="dxa"/>
            <w:gridSpan w:val="2"/>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 xml:space="preserve">                                                  4 четверть(01.04.2024-22.05.2024)</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Промежуточная аттестация</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Апрель-май 2024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Окончание учебного года</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29 мая 2024 года</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Учебные сборы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Согласно Распоряжению Губернатора Липецкой области</w:t>
            </w:r>
          </w:p>
        </w:tc>
      </w:tr>
      <w:tr w:rsidR="004A3B87" w:rsidRPr="004A3B87" w:rsidTr="00C7732A">
        <w:tc>
          <w:tcPr>
            <w:tcW w:w="4785"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Летние каникулы</w:t>
            </w:r>
          </w:p>
        </w:tc>
        <w:tc>
          <w:tcPr>
            <w:tcW w:w="4786" w:type="dxa"/>
          </w:tcPr>
          <w:p w:rsidR="004A3B87" w:rsidRPr="004A3B87" w:rsidRDefault="004A3B87" w:rsidP="004A3B87">
            <w:pPr>
              <w:rPr>
                <w:rFonts w:ascii="Times New Roman" w:eastAsia="Calibri" w:hAnsi="Times New Roman" w:cs="Times New Roman"/>
              </w:rPr>
            </w:pPr>
            <w:r w:rsidRPr="004A3B87">
              <w:rPr>
                <w:rFonts w:ascii="Times New Roman" w:eastAsia="Calibri" w:hAnsi="Times New Roman" w:cs="Times New Roman"/>
              </w:rPr>
              <w:t>30.05.2024-31.08.2024</w:t>
            </w:r>
          </w:p>
        </w:tc>
      </w:tr>
    </w:tbl>
    <w:p w:rsidR="004A3B87" w:rsidRPr="004A3B87" w:rsidRDefault="004A3B87" w:rsidP="004A3B87">
      <w:pPr>
        <w:tabs>
          <w:tab w:val="left" w:pos="1039"/>
        </w:tabs>
        <w:spacing w:after="200" w:line="276" w:lineRule="auto"/>
        <w:rPr>
          <w:rFonts w:ascii="Times New Roman" w:eastAsia="Calibri" w:hAnsi="Times New Roman" w:cs="Times New Roman"/>
          <w:sz w:val="24"/>
          <w:szCs w:val="24"/>
        </w:rPr>
      </w:pPr>
      <w:r w:rsidRPr="004A3B87">
        <w:rPr>
          <w:rFonts w:ascii="Times New Roman" w:eastAsia="Calibri" w:hAnsi="Times New Roman" w:cs="Times New Roman"/>
          <w:sz w:val="28"/>
          <w:szCs w:val="28"/>
        </w:rPr>
        <w:t xml:space="preserve">   </w:t>
      </w:r>
      <w:r w:rsidRPr="004A3B87">
        <w:rPr>
          <w:rFonts w:ascii="Times New Roman" w:eastAsia="Calibri" w:hAnsi="Times New Roman" w:cs="Times New Roman"/>
          <w:sz w:val="24"/>
          <w:szCs w:val="24"/>
        </w:rPr>
        <w:t xml:space="preserve">Праздничные нерабочие дни при 5-дневной учебной </w:t>
      </w:r>
      <w:proofErr w:type="gramStart"/>
      <w:r w:rsidRPr="004A3B87">
        <w:rPr>
          <w:rFonts w:ascii="Times New Roman" w:eastAsia="Calibri" w:hAnsi="Times New Roman" w:cs="Times New Roman"/>
          <w:sz w:val="24"/>
          <w:szCs w:val="24"/>
        </w:rPr>
        <w:t>неделе:06.11.2023</w:t>
      </w:r>
      <w:proofErr w:type="gramEnd"/>
      <w:r w:rsidRPr="004A3B87">
        <w:rPr>
          <w:rFonts w:ascii="Times New Roman" w:eastAsia="Calibri" w:hAnsi="Times New Roman" w:cs="Times New Roman"/>
          <w:sz w:val="24"/>
          <w:szCs w:val="24"/>
        </w:rPr>
        <w:t xml:space="preserve">, 23.02.2024, 08.03.2024,01.05.2024, 09.05.2024, 10.05.2024.         </w:t>
      </w:r>
    </w:p>
    <w:tbl>
      <w:tblPr>
        <w:tblW w:w="9760" w:type="dxa"/>
        <w:tblInd w:w="260" w:type="dxa"/>
        <w:tblLayout w:type="fixed"/>
        <w:tblCellMar>
          <w:left w:w="0" w:type="dxa"/>
          <w:right w:w="0" w:type="dxa"/>
        </w:tblCellMar>
        <w:tblLook w:val="04A0" w:firstRow="1" w:lastRow="0" w:firstColumn="1" w:lastColumn="0" w:noHBand="0" w:noVBand="1"/>
      </w:tblPr>
      <w:tblGrid>
        <w:gridCol w:w="20"/>
        <w:gridCol w:w="1460"/>
        <w:gridCol w:w="1600"/>
        <w:gridCol w:w="60"/>
        <w:gridCol w:w="1540"/>
        <w:gridCol w:w="60"/>
        <w:gridCol w:w="320"/>
        <w:gridCol w:w="1020"/>
        <w:gridCol w:w="1700"/>
        <w:gridCol w:w="500"/>
        <w:gridCol w:w="640"/>
        <w:gridCol w:w="440"/>
        <w:gridCol w:w="400"/>
      </w:tblGrid>
      <w:tr w:rsidR="007B7C0A" w:rsidRPr="004A3B87" w:rsidTr="00D81C57">
        <w:trPr>
          <w:trHeight w:val="311"/>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310" w:lineRule="exact"/>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Год</w:t>
            </w:r>
          </w:p>
        </w:tc>
        <w:tc>
          <w:tcPr>
            <w:tcW w:w="1600" w:type="dxa"/>
            <w:tcBorders>
              <w:right w:val="single" w:sz="8" w:space="0" w:color="auto"/>
            </w:tcBorders>
            <w:vAlign w:val="bottom"/>
          </w:tcPr>
          <w:p w:rsidR="007B7C0A" w:rsidRPr="004A3B87" w:rsidRDefault="007B7C0A" w:rsidP="007B7C0A">
            <w:pPr>
              <w:spacing w:after="0" w:line="310" w:lineRule="exact"/>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Дата</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7B7C0A">
            <w:pPr>
              <w:spacing w:after="0" w:line="310" w:lineRule="exact"/>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Дата</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340" w:type="dxa"/>
            <w:gridSpan w:val="2"/>
            <w:tcBorders>
              <w:right w:val="single" w:sz="8" w:space="0" w:color="auto"/>
            </w:tcBorders>
            <w:vAlign w:val="bottom"/>
          </w:tcPr>
          <w:p w:rsidR="007B7C0A" w:rsidRPr="004A3B87" w:rsidRDefault="007B7C0A" w:rsidP="007B7C0A">
            <w:pPr>
              <w:spacing w:after="0" w:line="310" w:lineRule="exact"/>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Всего</w:t>
            </w:r>
          </w:p>
        </w:tc>
        <w:tc>
          <w:tcPr>
            <w:tcW w:w="1700" w:type="dxa"/>
            <w:tcBorders>
              <w:right w:val="single" w:sz="8" w:space="0" w:color="auto"/>
            </w:tcBorders>
            <w:vAlign w:val="bottom"/>
          </w:tcPr>
          <w:p w:rsidR="007B7C0A" w:rsidRPr="004A3B87" w:rsidRDefault="007B7C0A" w:rsidP="007B7C0A">
            <w:pPr>
              <w:spacing w:after="0" w:line="310" w:lineRule="exact"/>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Количество</w:t>
            </w:r>
          </w:p>
        </w:tc>
        <w:tc>
          <w:tcPr>
            <w:tcW w:w="1140" w:type="dxa"/>
            <w:gridSpan w:val="2"/>
            <w:vAlign w:val="bottom"/>
          </w:tcPr>
          <w:p w:rsidR="007B7C0A" w:rsidRPr="004A3B87" w:rsidRDefault="007B7C0A" w:rsidP="007B7C0A">
            <w:pPr>
              <w:spacing w:after="0" w:line="310" w:lineRule="exact"/>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Режим</w:t>
            </w:r>
          </w:p>
        </w:tc>
        <w:tc>
          <w:tcPr>
            <w:tcW w:w="44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22"/>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240" w:lineRule="auto"/>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обучения</w:t>
            </w:r>
          </w:p>
        </w:tc>
        <w:tc>
          <w:tcPr>
            <w:tcW w:w="1600" w:type="dxa"/>
            <w:tcBorders>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начала</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окончания</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340" w:type="dxa"/>
            <w:gridSpan w:val="2"/>
            <w:tcBorders>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учебных</w:t>
            </w:r>
          </w:p>
        </w:tc>
        <w:tc>
          <w:tcPr>
            <w:tcW w:w="1700" w:type="dxa"/>
            <w:tcBorders>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учебных</w:t>
            </w:r>
          </w:p>
        </w:tc>
        <w:tc>
          <w:tcPr>
            <w:tcW w:w="1140" w:type="dxa"/>
            <w:gridSpan w:val="2"/>
            <w:vAlign w:val="bottom"/>
          </w:tcPr>
          <w:p w:rsidR="007B7C0A" w:rsidRPr="004A3B87" w:rsidRDefault="007B7C0A" w:rsidP="007B7C0A">
            <w:pPr>
              <w:spacing w:after="0" w:line="240" w:lineRule="auto"/>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w w:val="99"/>
                <w:sz w:val="24"/>
                <w:szCs w:val="24"/>
                <w:lang w:eastAsia="ru-RU"/>
              </w:rPr>
              <w:t>занятий</w:t>
            </w:r>
          </w:p>
        </w:tc>
        <w:tc>
          <w:tcPr>
            <w:tcW w:w="44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22"/>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600" w:type="dxa"/>
            <w:tcBorders>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обучения</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обучения</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340" w:type="dxa"/>
            <w:gridSpan w:val="2"/>
            <w:tcBorders>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недель</w:t>
            </w:r>
          </w:p>
        </w:tc>
        <w:tc>
          <w:tcPr>
            <w:tcW w:w="1700" w:type="dxa"/>
            <w:tcBorders>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часов</w:t>
            </w:r>
          </w:p>
        </w:tc>
        <w:tc>
          <w:tcPr>
            <w:tcW w:w="5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64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4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22"/>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600" w:type="dxa"/>
            <w:tcBorders>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по</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по</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32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02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70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5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64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4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23"/>
        </w:trPr>
        <w:tc>
          <w:tcPr>
            <w:tcW w:w="20" w:type="dxa"/>
            <w:tcBorders>
              <w:bottom w:val="single" w:sz="8" w:space="0" w:color="auto"/>
            </w:tcBorders>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600" w:type="dxa"/>
            <w:tcBorders>
              <w:bottom w:val="single" w:sz="8" w:space="0" w:color="auto"/>
              <w:right w:val="single" w:sz="8" w:space="0" w:color="auto"/>
            </w:tcBorders>
            <w:vAlign w:val="bottom"/>
          </w:tcPr>
          <w:p w:rsidR="007B7C0A" w:rsidRPr="004A3B87" w:rsidRDefault="007B7C0A" w:rsidP="007B7C0A">
            <w:pPr>
              <w:spacing w:after="0" w:line="240" w:lineRule="auto"/>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программе</w:t>
            </w:r>
          </w:p>
        </w:tc>
        <w:tc>
          <w:tcPr>
            <w:tcW w:w="60" w:type="dxa"/>
            <w:tcBorders>
              <w:bottom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bottom w:val="single" w:sz="8" w:space="0" w:color="auto"/>
              <w:right w:val="single" w:sz="8" w:space="0" w:color="auto"/>
            </w:tcBorders>
            <w:vAlign w:val="bottom"/>
          </w:tcPr>
          <w:p w:rsidR="007B7C0A" w:rsidRPr="004A3B87" w:rsidRDefault="007B7C0A" w:rsidP="007B7C0A">
            <w:pPr>
              <w:spacing w:after="0" w:line="240" w:lineRule="auto"/>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b/>
                <w:bCs/>
                <w:sz w:val="24"/>
                <w:szCs w:val="24"/>
                <w:lang w:eastAsia="ru-RU"/>
              </w:rPr>
              <w:t>программе</w:t>
            </w:r>
          </w:p>
        </w:tc>
        <w:tc>
          <w:tcPr>
            <w:tcW w:w="60" w:type="dxa"/>
            <w:tcBorders>
              <w:bottom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70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500" w:type="dxa"/>
            <w:tcBorders>
              <w:bottom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640" w:type="dxa"/>
            <w:tcBorders>
              <w:bottom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4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08"/>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308" w:lineRule="exact"/>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1 год</w:t>
            </w:r>
          </w:p>
        </w:tc>
        <w:tc>
          <w:tcPr>
            <w:tcW w:w="1600" w:type="dxa"/>
            <w:tcBorders>
              <w:right w:val="single" w:sz="8" w:space="0" w:color="auto"/>
            </w:tcBorders>
            <w:vAlign w:val="bottom"/>
          </w:tcPr>
          <w:p w:rsidR="007B7C0A" w:rsidRPr="004A3B87" w:rsidRDefault="004A3B87" w:rsidP="007B7C0A">
            <w:pPr>
              <w:spacing w:after="0" w:line="308" w:lineRule="exact"/>
              <w:ind w:left="8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01.09.23</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4A3B87">
            <w:pPr>
              <w:spacing w:after="0" w:line="308" w:lineRule="exact"/>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31.05.202</w:t>
            </w:r>
            <w:r w:rsidR="004A3B87">
              <w:rPr>
                <w:rFonts w:ascii="Times New Roman" w:eastAsia="Times New Roman" w:hAnsi="Times New Roman" w:cs="Times New Roman"/>
                <w:sz w:val="24"/>
                <w:szCs w:val="24"/>
                <w:lang w:eastAsia="ru-RU"/>
              </w:rPr>
              <w:t>4</w:t>
            </w: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320" w:type="dxa"/>
            <w:vAlign w:val="bottom"/>
          </w:tcPr>
          <w:p w:rsidR="007B7C0A" w:rsidRPr="004A3B87" w:rsidRDefault="007B7C0A" w:rsidP="007B7C0A">
            <w:pPr>
              <w:spacing w:after="0" w:line="308" w:lineRule="exact"/>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w w:val="85"/>
                <w:sz w:val="24"/>
                <w:szCs w:val="24"/>
                <w:lang w:eastAsia="ru-RU"/>
              </w:rPr>
              <w:t>34</w:t>
            </w:r>
          </w:p>
        </w:tc>
        <w:tc>
          <w:tcPr>
            <w:tcW w:w="102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700" w:type="dxa"/>
            <w:tcBorders>
              <w:right w:val="single" w:sz="8" w:space="0" w:color="auto"/>
            </w:tcBorders>
            <w:vAlign w:val="bottom"/>
          </w:tcPr>
          <w:p w:rsidR="007B7C0A" w:rsidRPr="004A3B87" w:rsidRDefault="007B7C0A" w:rsidP="007B7C0A">
            <w:pPr>
              <w:spacing w:after="0" w:line="308" w:lineRule="exact"/>
              <w:ind w:left="8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34</w:t>
            </w:r>
          </w:p>
        </w:tc>
        <w:tc>
          <w:tcPr>
            <w:tcW w:w="500" w:type="dxa"/>
            <w:vAlign w:val="bottom"/>
          </w:tcPr>
          <w:p w:rsidR="007B7C0A" w:rsidRPr="004A3B87" w:rsidRDefault="007B7C0A" w:rsidP="007B7C0A">
            <w:pPr>
              <w:spacing w:after="0" w:line="308" w:lineRule="exact"/>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1</w:t>
            </w:r>
          </w:p>
        </w:tc>
        <w:tc>
          <w:tcPr>
            <w:tcW w:w="640" w:type="dxa"/>
            <w:vAlign w:val="bottom"/>
          </w:tcPr>
          <w:p w:rsidR="007B7C0A" w:rsidRPr="004A3B87" w:rsidRDefault="007B7C0A" w:rsidP="007B7C0A">
            <w:pPr>
              <w:spacing w:after="0" w:line="308" w:lineRule="exact"/>
              <w:ind w:left="4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раз</w:t>
            </w:r>
          </w:p>
        </w:tc>
        <w:tc>
          <w:tcPr>
            <w:tcW w:w="440" w:type="dxa"/>
            <w:tcBorders>
              <w:right w:val="single" w:sz="8" w:space="0" w:color="auto"/>
            </w:tcBorders>
            <w:vAlign w:val="bottom"/>
          </w:tcPr>
          <w:p w:rsidR="007B7C0A" w:rsidRPr="004A3B87" w:rsidRDefault="007B7C0A" w:rsidP="007B7C0A">
            <w:pPr>
              <w:spacing w:after="0" w:line="308" w:lineRule="exact"/>
              <w:jc w:val="right"/>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в</w:t>
            </w: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4A3B87" w:rsidTr="00D81C57">
        <w:trPr>
          <w:trHeight w:val="322"/>
        </w:trPr>
        <w:tc>
          <w:tcPr>
            <w:tcW w:w="20" w:type="dxa"/>
            <w:shd w:val="clear" w:color="auto" w:fill="000000"/>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60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6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32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02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700" w:type="dxa"/>
            <w:tcBorders>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140" w:type="dxa"/>
            <w:gridSpan w:val="2"/>
            <w:vAlign w:val="bottom"/>
          </w:tcPr>
          <w:p w:rsidR="007B7C0A" w:rsidRPr="004A3B87" w:rsidRDefault="007B7C0A" w:rsidP="007B7C0A">
            <w:pPr>
              <w:spacing w:after="0" w:line="240" w:lineRule="auto"/>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неделю</w:t>
            </w:r>
          </w:p>
        </w:tc>
        <w:tc>
          <w:tcPr>
            <w:tcW w:w="440" w:type="dxa"/>
            <w:tcBorders>
              <w:right w:val="single" w:sz="8" w:space="0" w:color="auto"/>
            </w:tcBorders>
            <w:vAlign w:val="bottom"/>
          </w:tcPr>
          <w:p w:rsidR="007B7C0A" w:rsidRPr="004A3B87" w:rsidRDefault="007B7C0A" w:rsidP="007B7C0A">
            <w:pPr>
              <w:spacing w:after="0" w:line="240" w:lineRule="auto"/>
              <w:jc w:val="right"/>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по</w:t>
            </w:r>
          </w:p>
        </w:tc>
        <w:tc>
          <w:tcPr>
            <w:tcW w:w="400" w:type="dxa"/>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r>
      <w:tr w:rsidR="007B7C0A" w:rsidRPr="007B7C0A" w:rsidTr="00D81C57">
        <w:trPr>
          <w:trHeight w:val="325"/>
        </w:trPr>
        <w:tc>
          <w:tcPr>
            <w:tcW w:w="20" w:type="dxa"/>
            <w:tcBorders>
              <w:bottom w:val="single" w:sz="8" w:space="0" w:color="auto"/>
            </w:tcBorders>
            <w:shd w:val="clear" w:color="auto" w:fill="000000"/>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1460" w:type="dxa"/>
            <w:tcBorders>
              <w:bottom w:val="single" w:sz="8" w:space="0" w:color="auto"/>
              <w:right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1600" w:type="dxa"/>
            <w:tcBorders>
              <w:bottom w:val="single" w:sz="8" w:space="0" w:color="auto"/>
              <w:right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60" w:type="dxa"/>
            <w:tcBorders>
              <w:bottom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1540" w:type="dxa"/>
            <w:tcBorders>
              <w:bottom w:val="single" w:sz="8" w:space="0" w:color="auto"/>
              <w:right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60" w:type="dxa"/>
            <w:tcBorders>
              <w:bottom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320" w:type="dxa"/>
            <w:tcBorders>
              <w:bottom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1020" w:type="dxa"/>
            <w:tcBorders>
              <w:bottom w:val="single" w:sz="8" w:space="0" w:color="auto"/>
              <w:right w:val="single" w:sz="8" w:space="0" w:color="auto"/>
            </w:tcBorders>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c>
          <w:tcPr>
            <w:tcW w:w="170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1140" w:type="dxa"/>
            <w:gridSpan w:val="2"/>
            <w:tcBorders>
              <w:bottom w:val="single" w:sz="8" w:space="0" w:color="auto"/>
            </w:tcBorders>
            <w:vAlign w:val="bottom"/>
          </w:tcPr>
          <w:p w:rsidR="007B7C0A" w:rsidRPr="004A3B87" w:rsidRDefault="007B7C0A" w:rsidP="007B7C0A">
            <w:pPr>
              <w:spacing w:after="0" w:line="240" w:lineRule="auto"/>
              <w:ind w:left="100"/>
              <w:rPr>
                <w:rFonts w:ascii="Times New Roman" w:eastAsia="Times New Roman" w:hAnsi="Times New Roman" w:cs="Times New Roman"/>
                <w:sz w:val="24"/>
                <w:szCs w:val="24"/>
                <w:lang w:eastAsia="ru-RU"/>
              </w:rPr>
            </w:pPr>
            <w:r w:rsidRPr="004A3B87">
              <w:rPr>
                <w:rFonts w:ascii="Times New Roman" w:eastAsia="Times New Roman" w:hAnsi="Times New Roman" w:cs="Times New Roman"/>
                <w:sz w:val="24"/>
                <w:szCs w:val="24"/>
                <w:lang w:eastAsia="ru-RU"/>
              </w:rPr>
              <w:t>1 часу</w:t>
            </w:r>
          </w:p>
        </w:tc>
        <w:tc>
          <w:tcPr>
            <w:tcW w:w="440" w:type="dxa"/>
            <w:tcBorders>
              <w:bottom w:val="single" w:sz="8" w:space="0" w:color="auto"/>
              <w:right w:val="single" w:sz="8" w:space="0" w:color="auto"/>
            </w:tcBorders>
            <w:vAlign w:val="bottom"/>
          </w:tcPr>
          <w:p w:rsidR="007B7C0A" w:rsidRPr="004A3B87" w:rsidRDefault="007B7C0A" w:rsidP="007B7C0A">
            <w:pPr>
              <w:spacing w:after="0" w:line="240" w:lineRule="auto"/>
              <w:rPr>
                <w:rFonts w:ascii="Times New Roman" w:eastAsia="Times New Roman" w:hAnsi="Times New Roman" w:cs="Times New Roman"/>
                <w:sz w:val="24"/>
                <w:szCs w:val="24"/>
                <w:lang w:eastAsia="ru-RU"/>
              </w:rPr>
            </w:pPr>
          </w:p>
        </w:tc>
        <w:tc>
          <w:tcPr>
            <w:tcW w:w="400" w:type="dxa"/>
            <w:vAlign w:val="bottom"/>
          </w:tcPr>
          <w:p w:rsidR="007B7C0A" w:rsidRPr="007B7C0A" w:rsidRDefault="007B7C0A" w:rsidP="007B7C0A">
            <w:pPr>
              <w:spacing w:after="0" w:line="240" w:lineRule="auto"/>
              <w:rPr>
                <w:rFonts w:ascii="Times New Roman" w:eastAsia="Times New Roman" w:hAnsi="Times New Roman" w:cs="Times New Roman"/>
                <w:sz w:val="24"/>
                <w:szCs w:val="24"/>
                <w:lang w:eastAsia="ru-RU"/>
              </w:rPr>
            </w:pPr>
          </w:p>
        </w:tc>
      </w:tr>
    </w:tbl>
    <w:p w:rsidR="007B7C0A" w:rsidRPr="007B7C0A" w:rsidRDefault="007B7C0A" w:rsidP="007B7C0A">
      <w:pPr>
        <w:spacing w:after="0" w:line="314" w:lineRule="exact"/>
        <w:rPr>
          <w:rFonts w:ascii="Times New Roman" w:eastAsia="Times New Roman" w:hAnsi="Times New Roman" w:cs="Times New Roman"/>
          <w:sz w:val="20"/>
          <w:szCs w:val="20"/>
          <w:lang w:eastAsia="ru-RU"/>
        </w:rPr>
      </w:pPr>
    </w:p>
    <w:p w:rsidR="007B7C0A" w:rsidRPr="007B7C0A" w:rsidRDefault="007B7C0A" w:rsidP="007B7C0A">
      <w:pPr>
        <w:spacing w:after="0" w:line="240" w:lineRule="auto"/>
        <w:ind w:left="26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lastRenderedPageBreak/>
        <w:t>Регламент образовательного процесса:</w:t>
      </w:r>
    </w:p>
    <w:p w:rsidR="007B7C0A" w:rsidRPr="007B7C0A" w:rsidRDefault="007B7C0A" w:rsidP="007B7C0A">
      <w:pPr>
        <w:spacing w:after="0" w:line="240" w:lineRule="auto"/>
        <w:ind w:left="26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1 год обучения – 1 час в неделю (34 часа в год);</w:t>
      </w:r>
    </w:p>
    <w:p w:rsidR="007B7C0A" w:rsidRPr="007B7C0A" w:rsidRDefault="007B7C0A" w:rsidP="007B7C0A">
      <w:pPr>
        <w:spacing w:after="0" w:line="239" w:lineRule="auto"/>
        <w:ind w:left="26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Занятия организованы в школе в отдельных группах.</w:t>
      </w:r>
    </w:p>
    <w:p w:rsidR="007B7C0A" w:rsidRPr="007B7C0A" w:rsidRDefault="007B7C0A" w:rsidP="007B7C0A">
      <w:pPr>
        <w:spacing w:after="0" w:line="239" w:lineRule="auto"/>
        <w:ind w:left="260"/>
        <w:rPr>
          <w:rFonts w:ascii="Times New Roman" w:eastAsia="Times New Roman" w:hAnsi="Times New Roman" w:cs="Times New Roman"/>
          <w:sz w:val="24"/>
          <w:szCs w:val="24"/>
          <w:lang w:eastAsia="ru-RU"/>
        </w:rPr>
      </w:pPr>
    </w:p>
    <w:p w:rsidR="007B7C0A" w:rsidRPr="007B7C0A" w:rsidRDefault="007B7C0A" w:rsidP="007B7C0A">
      <w:pPr>
        <w:spacing w:after="0" w:line="239" w:lineRule="auto"/>
        <w:ind w:left="260"/>
        <w:rPr>
          <w:rFonts w:ascii="Times New Roman" w:eastAsia="Times New Roman" w:hAnsi="Times New Roman" w:cs="Times New Roman"/>
          <w:sz w:val="24"/>
          <w:szCs w:val="24"/>
          <w:lang w:eastAsia="ru-RU"/>
        </w:rPr>
      </w:pPr>
    </w:p>
    <w:p w:rsidR="007B7C0A" w:rsidRPr="007B7C0A" w:rsidRDefault="007B7C0A" w:rsidP="007B7C0A">
      <w:pPr>
        <w:spacing w:after="0" w:line="60" w:lineRule="exact"/>
        <w:rPr>
          <w:rFonts w:ascii="Times New Roman" w:eastAsia="Times New Roman" w:hAnsi="Times New Roman" w:cs="Times New Roman"/>
          <w:sz w:val="24"/>
          <w:szCs w:val="24"/>
          <w:lang w:eastAsia="ru-RU"/>
        </w:rPr>
      </w:pPr>
    </w:p>
    <w:p w:rsidR="007B7C0A" w:rsidRPr="007B7C0A" w:rsidRDefault="007B7C0A" w:rsidP="007B7C0A">
      <w:pPr>
        <w:spacing w:after="0" w:line="240" w:lineRule="auto"/>
        <w:ind w:left="26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Продолжительность занятий.</w:t>
      </w:r>
    </w:p>
    <w:p w:rsidR="007B7C0A" w:rsidRPr="007B7C0A" w:rsidRDefault="007B7C0A" w:rsidP="007B7C0A">
      <w:pPr>
        <w:spacing w:after="0" w:line="13" w:lineRule="exact"/>
        <w:rPr>
          <w:rFonts w:ascii="Times New Roman" w:eastAsia="Times New Roman" w:hAnsi="Times New Roman" w:cs="Times New Roman"/>
          <w:sz w:val="24"/>
          <w:szCs w:val="24"/>
          <w:lang w:eastAsia="ru-RU"/>
        </w:rPr>
      </w:pPr>
    </w:p>
    <w:p w:rsidR="007B7C0A" w:rsidRPr="007B7C0A" w:rsidRDefault="007B7C0A" w:rsidP="007B7C0A">
      <w:pPr>
        <w:spacing w:after="0" w:line="238" w:lineRule="auto"/>
        <w:ind w:left="260"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Занятия проводятся по расписанию, утвержденному директором МБОУ СОШ с.Красное в свободное от уроков время, с учетом пожеланий родителей (законных представителей) несовершеннолетних учащихся с целью создания наиболее благоприятного режима занятий и отдыха детей.</w:t>
      </w:r>
    </w:p>
    <w:p w:rsidR="007B7C0A" w:rsidRPr="007B7C0A" w:rsidRDefault="007B7C0A" w:rsidP="007B7C0A">
      <w:pPr>
        <w:spacing w:after="0" w:line="240" w:lineRule="auto"/>
        <w:ind w:left="980" w:hanging="696"/>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Расписание занятий утверждается в начале учебного года.</w:t>
      </w:r>
    </w:p>
    <w:p w:rsidR="007B7C0A" w:rsidRPr="007B7C0A" w:rsidRDefault="007B7C0A" w:rsidP="007B7C0A">
      <w:pPr>
        <w:spacing w:after="0" w:line="240" w:lineRule="auto"/>
        <w:ind w:left="980" w:hanging="696"/>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Занятия в объединении завершаются не позднее 16.30.</w:t>
      </w:r>
    </w:p>
    <w:p w:rsidR="007B7C0A" w:rsidRPr="007B7C0A" w:rsidRDefault="007B7C0A" w:rsidP="007B7C0A">
      <w:pPr>
        <w:spacing w:after="0" w:line="240" w:lineRule="auto"/>
        <w:ind w:left="980" w:hanging="696"/>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Продолжительность занятия - 40 минут.</w:t>
      </w:r>
    </w:p>
    <w:p w:rsidR="007B7C0A" w:rsidRPr="007B7C0A" w:rsidRDefault="007B7C0A" w:rsidP="007B7C0A">
      <w:pPr>
        <w:spacing w:after="0" w:line="240" w:lineRule="auto"/>
        <w:ind w:left="980" w:hanging="696"/>
        <w:rPr>
          <w:rFonts w:ascii="Times New Roman" w:eastAsia="Times New Roman" w:hAnsi="Times New Roman" w:cs="Times New Roman"/>
          <w:b/>
          <w:bCs/>
          <w:sz w:val="28"/>
          <w:szCs w:val="28"/>
          <w:lang w:eastAsia="ru-RU"/>
        </w:rPr>
      </w:pPr>
      <w:r w:rsidRPr="007B7C0A">
        <w:rPr>
          <w:rFonts w:ascii="Times New Roman" w:eastAsia="Times New Roman" w:hAnsi="Times New Roman" w:cs="Times New Roman"/>
          <w:sz w:val="28"/>
          <w:szCs w:val="28"/>
          <w:lang w:eastAsia="ru-RU"/>
        </w:rPr>
        <w:t xml:space="preserve">                                     </w:t>
      </w:r>
      <w:r w:rsidRPr="007B7C0A">
        <w:rPr>
          <w:rFonts w:ascii="Times New Roman" w:eastAsia="Times New Roman" w:hAnsi="Times New Roman" w:cs="Times New Roman"/>
          <w:b/>
          <w:bCs/>
          <w:sz w:val="28"/>
          <w:szCs w:val="28"/>
          <w:lang w:eastAsia="ru-RU"/>
        </w:rPr>
        <w:t>1.5.</w:t>
      </w:r>
      <w:r w:rsidRPr="007B7C0A">
        <w:rPr>
          <w:rFonts w:ascii="Times New Roman" w:eastAsia="Times New Roman" w:hAnsi="Times New Roman" w:cs="Times New Roman"/>
          <w:sz w:val="20"/>
          <w:szCs w:val="20"/>
          <w:lang w:eastAsia="ru-RU"/>
        </w:rPr>
        <w:tab/>
      </w:r>
      <w:r w:rsidRPr="007B7C0A">
        <w:rPr>
          <w:rFonts w:ascii="Times New Roman" w:eastAsia="Times New Roman" w:hAnsi="Times New Roman" w:cs="Times New Roman"/>
          <w:b/>
          <w:bCs/>
          <w:sz w:val="28"/>
          <w:szCs w:val="28"/>
          <w:lang w:eastAsia="ru-RU"/>
        </w:rPr>
        <w:t>Содержание программы</w:t>
      </w:r>
    </w:p>
    <w:p w:rsidR="007B7C0A" w:rsidRPr="007B7C0A" w:rsidRDefault="007B7C0A" w:rsidP="007B7C0A">
      <w:pPr>
        <w:tabs>
          <w:tab w:val="left" w:pos="280"/>
        </w:tabs>
        <w:spacing w:after="0" w:line="240" w:lineRule="auto"/>
        <w:ind w:right="-159"/>
        <w:rPr>
          <w:rFonts w:ascii="Times New Roman" w:eastAsia="Times New Roman" w:hAnsi="Times New Roman" w:cs="Times New Roman"/>
          <w:b/>
          <w:bCs/>
          <w:sz w:val="28"/>
          <w:szCs w:val="28"/>
          <w:lang w:eastAsia="ru-RU"/>
        </w:rPr>
      </w:pPr>
    </w:p>
    <w:p w:rsidR="007B7C0A" w:rsidRPr="007B7C0A" w:rsidRDefault="007B7C0A" w:rsidP="007B7C0A">
      <w:pPr>
        <w:spacing w:after="0" w:line="276" w:lineRule="auto"/>
        <w:ind w:left="720"/>
        <w:jc w:val="center"/>
        <w:rPr>
          <w:rFonts w:ascii="Times New Roman" w:eastAsia="Calibri" w:hAnsi="Times New Roman" w:cs="Times New Roman"/>
          <w:b/>
          <w:sz w:val="28"/>
          <w:szCs w:val="28"/>
        </w:rPr>
      </w:pPr>
      <w:r w:rsidRPr="007B7C0A">
        <w:rPr>
          <w:rFonts w:ascii="Times New Roman" w:eastAsia="Calibri" w:hAnsi="Times New Roman" w:cs="Times New Roman"/>
          <w:b/>
          <w:sz w:val="28"/>
          <w:szCs w:val="28"/>
        </w:rPr>
        <w:t>Содержание программы</w:t>
      </w:r>
    </w:p>
    <w:p w:rsidR="007B7C0A" w:rsidRDefault="007B7C0A" w:rsidP="00525AE0">
      <w:pPr>
        <w:pStyle w:val="Default"/>
        <w:rPr>
          <w:b/>
          <w:bCs/>
          <w:color w:val="auto"/>
          <w:sz w:val="23"/>
          <w:szCs w:val="23"/>
        </w:rPr>
      </w:pPr>
    </w:p>
    <w:p w:rsidR="007B7C0A" w:rsidRDefault="007B7C0A" w:rsidP="007B7C0A">
      <w:pPr>
        <w:pStyle w:val="Default"/>
        <w:jc w:val="center"/>
        <w:rPr>
          <w:b/>
          <w:bCs/>
          <w:color w:val="auto"/>
          <w:sz w:val="23"/>
          <w:szCs w:val="23"/>
        </w:rPr>
      </w:pPr>
    </w:p>
    <w:p w:rsidR="00DA4AAE" w:rsidRDefault="00DA4AAE" w:rsidP="009212EE">
      <w:pPr>
        <w:pStyle w:val="Default"/>
        <w:jc w:val="center"/>
      </w:pPr>
      <w:r>
        <w:t>Модуль 1. Управление денежными средствами семьи.</w:t>
      </w:r>
    </w:p>
    <w:p w:rsidR="00DA4AAE" w:rsidRDefault="00DA4AAE" w:rsidP="009212EE">
      <w:pPr>
        <w:pStyle w:val="Default"/>
        <w:jc w:val="center"/>
      </w:pPr>
      <w:r>
        <w:t xml:space="preserve">Базовые понятия и знания: </w:t>
      </w:r>
    </w:p>
    <w:p w:rsidR="00DA4AAE" w:rsidRDefault="00DA4AAE" w:rsidP="00DA4AAE">
      <w:pPr>
        <w:pStyle w:val="Default"/>
        <w:jc w:val="both"/>
      </w:pPr>
      <w:r>
        <w:t>•</w:t>
      </w:r>
      <w:r>
        <w:t> </w:t>
      </w:r>
      <w:r>
        <w:t xml:space="preserve"> эмиссия денег, денежная масса, покупательная способность денег, Центральный банк, структура доходов населения, структура доходов семьи, структура личных доходов, человеческий капитал, благосостояние семьи, контроль расходов семьи, семейный бюджет (профицит, дефицит, личный бюджет); </w:t>
      </w:r>
    </w:p>
    <w:p w:rsidR="00DA4AAE" w:rsidRDefault="00DA4AAE" w:rsidP="00DA4AAE">
      <w:pPr>
        <w:pStyle w:val="Default"/>
        <w:jc w:val="both"/>
      </w:pPr>
      <w:r>
        <w:t>•</w:t>
      </w:r>
      <w:r>
        <w:t> </w:t>
      </w:r>
      <w:r>
        <w:t xml:space="preserve"> знание видов эмиссии денег и механизмов её осуществления в современной экономике, способов влияния государства на инфляцию, состава денежной массы, структуры доходов населения России и причин её изменения в конце XX — начале XXI вв.; понимание фак- 12 торов, влияющих на размер доходов, получаемых из различных источников, зависимости уровня благосостояния от структуры источников доходов семьи; знание статей расходов и доходов семейного и личного бюджетов и способов планирования личного и семейного бюджетов. </w:t>
      </w:r>
    </w:p>
    <w:p w:rsidR="00DA4AAE" w:rsidRDefault="00DA4AAE" w:rsidP="00DA4AAE">
      <w:pPr>
        <w:pStyle w:val="Default"/>
        <w:jc w:val="both"/>
      </w:pPr>
      <w:r>
        <w:t xml:space="preserve">Личностные характеристики и установки: </w:t>
      </w:r>
    </w:p>
    <w:p w:rsidR="00DA4AAE" w:rsidRDefault="00DA4AAE" w:rsidP="00DA4AAE">
      <w:pPr>
        <w:pStyle w:val="Default"/>
        <w:jc w:val="both"/>
      </w:pPr>
      <w:r>
        <w:t>•</w:t>
      </w:r>
      <w:r>
        <w:t> </w:t>
      </w:r>
      <w:r>
        <w:t xml:space="preserve"> понимание того, что наличные деньги не единственная форма оплаты товаров и услуг; </w:t>
      </w:r>
    </w:p>
    <w:p w:rsidR="00DA4AAE" w:rsidRDefault="00DA4AAE" w:rsidP="00DA4AAE">
      <w:pPr>
        <w:pStyle w:val="Default"/>
        <w:jc w:val="both"/>
      </w:pPr>
      <w:r>
        <w:t>•</w:t>
      </w:r>
      <w:r>
        <w:t> </w:t>
      </w:r>
      <w:r>
        <w:t xml:space="preserve"> осознание роли денег в экономике страны как важнейшего элемента рыночной экономики; </w:t>
      </w:r>
    </w:p>
    <w:p w:rsidR="00DA4AAE" w:rsidRDefault="00DA4AAE" w:rsidP="00DA4AAE">
      <w:pPr>
        <w:pStyle w:val="Default"/>
        <w:jc w:val="both"/>
      </w:pPr>
      <w:r>
        <w:t>•</w:t>
      </w:r>
      <w:r>
        <w:t> </w:t>
      </w:r>
      <w:r>
        <w:t xml:space="preserve"> осознание влияния образования на последующую профессиональную деятельность и карьеру, а также на личные доходы; </w:t>
      </w:r>
    </w:p>
    <w:p w:rsidR="00DA4AAE" w:rsidRDefault="00DA4AAE" w:rsidP="00DA4AAE">
      <w:pPr>
        <w:pStyle w:val="Default"/>
        <w:jc w:val="both"/>
      </w:pPr>
      <w:r>
        <w:t>•</w:t>
      </w:r>
      <w:r>
        <w:t> </w:t>
      </w:r>
      <w:r>
        <w:t xml:space="preserve"> понимание того, что бесконтрольные траты лишают семью возможности обеспечить устойчивую финансовую стабильность, повысить её благосостояние и могут привести к финансовым трудностям; </w:t>
      </w:r>
    </w:p>
    <w:p w:rsidR="00DA4AAE" w:rsidRDefault="00DA4AAE" w:rsidP="00DA4AAE">
      <w:pPr>
        <w:pStyle w:val="Default"/>
        <w:jc w:val="both"/>
      </w:pPr>
      <w:r>
        <w:t>•</w:t>
      </w:r>
      <w:r>
        <w:t> </w:t>
      </w:r>
      <w:r>
        <w:t xml:space="preserve"> понимание различий между расходными статьями семейного бюджета и их существенных изменений в зависимости от возраста членов семьи и других факторов; </w:t>
      </w:r>
    </w:p>
    <w:p w:rsidR="00DA4AAE" w:rsidRDefault="00DA4AAE" w:rsidP="00DA4AAE">
      <w:pPr>
        <w:pStyle w:val="Default"/>
        <w:jc w:val="both"/>
      </w:pPr>
      <w:r>
        <w:t>•</w:t>
      </w:r>
      <w:r>
        <w:t> </w:t>
      </w:r>
      <w:r>
        <w:t xml:space="preserve"> осознание необходимости планировать доходы и расходы семьи. </w:t>
      </w:r>
    </w:p>
    <w:p w:rsidR="00DA4AAE" w:rsidRDefault="00DA4AAE" w:rsidP="00DA4AAE">
      <w:pPr>
        <w:pStyle w:val="Default"/>
        <w:jc w:val="both"/>
      </w:pPr>
      <w:r>
        <w:t xml:space="preserve">Умения: </w:t>
      </w:r>
    </w:p>
    <w:p w:rsidR="00DA4AAE" w:rsidRDefault="00DA4AAE" w:rsidP="00DA4AAE">
      <w:pPr>
        <w:pStyle w:val="Default"/>
        <w:jc w:val="both"/>
      </w:pPr>
      <w:r>
        <w:t>•</w:t>
      </w:r>
      <w:r>
        <w:t> </w:t>
      </w:r>
      <w:r>
        <w:t xml:space="preserve"> пользоваться дебетовой картой; </w:t>
      </w:r>
    </w:p>
    <w:p w:rsidR="00DA4AAE" w:rsidRDefault="00DA4AAE" w:rsidP="00DA4AAE">
      <w:pPr>
        <w:pStyle w:val="Default"/>
        <w:jc w:val="both"/>
      </w:pPr>
      <w:r>
        <w:t>•</w:t>
      </w:r>
      <w:r>
        <w:t> </w:t>
      </w:r>
      <w:r>
        <w:t xml:space="preserve"> определять причины роста инфляции; </w:t>
      </w:r>
    </w:p>
    <w:p w:rsidR="00DA4AAE" w:rsidRDefault="00DA4AAE" w:rsidP="00DA4AAE">
      <w:pPr>
        <w:pStyle w:val="Default"/>
        <w:jc w:val="both"/>
      </w:pPr>
      <w:r>
        <w:t>•</w:t>
      </w:r>
      <w:r>
        <w:t> </w:t>
      </w:r>
      <w:r>
        <w:t xml:space="preserve"> рассчитывать личный и семейный доход; </w:t>
      </w:r>
    </w:p>
    <w:p w:rsidR="00DA4AAE" w:rsidRDefault="00DA4AAE" w:rsidP="00DA4AAE">
      <w:pPr>
        <w:pStyle w:val="Default"/>
        <w:jc w:val="both"/>
      </w:pPr>
      <w:r>
        <w:t>•</w:t>
      </w:r>
      <w:r>
        <w:t> </w:t>
      </w:r>
      <w:r>
        <w:t xml:space="preserve"> читать диаграммы, графики, иллюстрирующие структуру доходов населения или семьи; •</w:t>
      </w:r>
      <w:r>
        <w:t> </w:t>
      </w:r>
      <w:r>
        <w:t xml:space="preserve"> различать личные расходы и расходы семьи; </w:t>
      </w:r>
    </w:p>
    <w:p w:rsidR="00DA4AAE" w:rsidRDefault="00DA4AAE" w:rsidP="00DA4AAE">
      <w:pPr>
        <w:pStyle w:val="Default"/>
        <w:jc w:val="both"/>
      </w:pPr>
      <w:r>
        <w:t>•</w:t>
      </w:r>
      <w:r>
        <w:t> </w:t>
      </w:r>
      <w:r>
        <w:t xml:space="preserve"> планировать и рассчитывать личные расходы и расходы семьи как в краткосрочном, так и в долгосрочном периоде; </w:t>
      </w:r>
    </w:p>
    <w:p w:rsidR="00DA4AAE" w:rsidRDefault="00DA4AAE" w:rsidP="00DA4AAE">
      <w:pPr>
        <w:pStyle w:val="Default"/>
        <w:jc w:val="both"/>
      </w:pPr>
      <w:r>
        <w:lastRenderedPageBreak/>
        <w:t>•</w:t>
      </w:r>
      <w:r>
        <w:t> </w:t>
      </w:r>
      <w:r>
        <w:t xml:space="preserve"> вести учёт доходов и расходов; </w:t>
      </w:r>
    </w:p>
    <w:p w:rsidR="00DA4AAE" w:rsidRDefault="00DA4AAE" w:rsidP="00DA4AAE">
      <w:pPr>
        <w:pStyle w:val="Default"/>
        <w:jc w:val="both"/>
      </w:pPr>
      <w:r>
        <w:t>•</w:t>
      </w:r>
      <w:r>
        <w:t> </w:t>
      </w:r>
      <w:r>
        <w:t xml:space="preserve"> развивать критическое мышление. </w:t>
      </w:r>
    </w:p>
    <w:p w:rsidR="00DA4AAE" w:rsidRDefault="00DA4AAE" w:rsidP="00DA4AAE">
      <w:pPr>
        <w:pStyle w:val="Default"/>
        <w:jc w:val="both"/>
      </w:pPr>
      <w:r>
        <w:t xml:space="preserve">Компетенции: </w:t>
      </w:r>
    </w:p>
    <w:p w:rsidR="00DA4AAE" w:rsidRDefault="00DA4AAE" w:rsidP="00DA4AAE">
      <w:pPr>
        <w:pStyle w:val="Default"/>
        <w:jc w:val="both"/>
      </w:pPr>
      <w:r>
        <w:t>•</w:t>
      </w:r>
      <w:r>
        <w:t> </w:t>
      </w:r>
      <w:r>
        <w:t xml:space="preserve"> устанавливать причинно-следственные связи между нормой инфляции и уровнем доходов семьи; </w:t>
      </w:r>
    </w:p>
    <w:p w:rsidR="00DA4AAE" w:rsidRDefault="00DA4AAE" w:rsidP="00DA4AAE">
      <w:pPr>
        <w:pStyle w:val="Default"/>
        <w:jc w:val="both"/>
      </w:pPr>
      <w:r>
        <w:t>•</w:t>
      </w:r>
      <w:r>
        <w:t> </w:t>
      </w:r>
      <w:r>
        <w:t xml:space="preserve"> использовать различные источники для определения причин инфляции и её влияния на покупательную способность денег, имеющихся в наличии;</w:t>
      </w:r>
    </w:p>
    <w:p w:rsidR="00DA4AAE" w:rsidRDefault="00DA4AAE" w:rsidP="00DA4AAE">
      <w:pPr>
        <w:pStyle w:val="Default"/>
        <w:jc w:val="both"/>
      </w:pPr>
      <w:r>
        <w:t>•</w:t>
      </w:r>
      <w:r>
        <w:t> </w:t>
      </w:r>
      <w:r>
        <w:t xml:space="preserve"> определять и оценивать варианты повышения личного дохода; </w:t>
      </w:r>
    </w:p>
    <w:p w:rsidR="00DA4AAE" w:rsidRDefault="00DA4AAE" w:rsidP="00DA4AAE">
      <w:pPr>
        <w:pStyle w:val="Default"/>
        <w:jc w:val="both"/>
      </w:pPr>
      <w:r>
        <w:t>•</w:t>
      </w:r>
      <w:r>
        <w:t> </w:t>
      </w:r>
      <w:r>
        <w:t xml:space="preserve"> соотносить вклад в личное образование и последующий личный доход; </w:t>
      </w:r>
    </w:p>
    <w:p w:rsidR="00DA4AAE" w:rsidRDefault="00DA4AAE" w:rsidP="00DA4AAE">
      <w:pPr>
        <w:pStyle w:val="Default"/>
        <w:jc w:val="both"/>
      </w:pPr>
      <w:r>
        <w:t>•</w:t>
      </w:r>
      <w:r>
        <w:t> </w:t>
      </w:r>
      <w:r>
        <w:t xml:space="preserve"> сравнивать различные профессии и сферы занятости для оценки потенциала извлечения дохода и роста своего благосостояния на коротком и длительном жизненном горизонте; </w:t>
      </w:r>
    </w:p>
    <w:p w:rsidR="00DA4AAE" w:rsidRDefault="00DA4AAE" w:rsidP="00DA4AAE">
      <w:pPr>
        <w:pStyle w:val="Default"/>
        <w:jc w:val="both"/>
      </w:pPr>
      <w:r>
        <w:t>•</w:t>
      </w:r>
      <w:r>
        <w:t> </w:t>
      </w:r>
      <w:r>
        <w:t xml:space="preserve"> оценивать свои ежемесячные расходы; </w:t>
      </w:r>
    </w:p>
    <w:p w:rsidR="00DA4AAE" w:rsidRDefault="00DA4AAE" w:rsidP="00DA4AAE">
      <w:pPr>
        <w:pStyle w:val="Default"/>
        <w:jc w:val="both"/>
      </w:pPr>
      <w:r>
        <w:t>•</w:t>
      </w:r>
      <w:r>
        <w:t> </w:t>
      </w:r>
      <w:r>
        <w:t xml:space="preserve"> соотносить различные потребности и желания с точки зрения финансовых возможностей; </w:t>
      </w:r>
    </w:p>
    <w:p w:rsidR="00DA4AAE" w:rsidRDefault="00DA4AAE" w:rsidP="00DA4AAE">
      <w:pPr>
        <w:pStyle w:val="Default"/>
        <w:jc w:val="both"/>
      </w:pPr>
      <w:r>
        <w:t>•</w:t>
      </w:r>
      <w:r>
        <w:t> </w:t>
      </w:r>
      <w:r>
        <w:t xml:space="preserve"> определять приоритетные траты и, исходя из этого, планировать бюджет в краткосрочной и долгосрочной перспективе; </w:t>
      </w:r>
    </w:p>
    <w:p w:rsidR="00DA4AAE" w:rsidRDefault="00DA4AAE" w:rsidP="00DA4AAE">
      <w:pPr>
        <w:pStyle w:val="Default"/>
        <w:jc w:val="both"/>
      </w:pPr>
      <w:r>
        <w:t>•</w:t>
      </w:r>
      <w:r>
        <w:t> </w:t>
      </w:r>
      <w:r>
        <w:t xml:space="preserve"> осуществлять анализ бюджета и оптимизировать его для формирования сбережений. </w:t>
      </w:r>
    </w:p>
    <w:p w:rsidR="00DA4AAE" w:rsidRDefault="00DA4AAE" w:rsidP="00E52BC9">
      <w:pPr>
        <w:pStyle w:val="Default"/>
        <w:jc w:val="center"/>
      </w:pPr>
      <w:r>
        <w:t>Модуль 2. Способы повышения семейного благосостояния.</w:t>
      </w:r>
    </w:p>
    <w:p w:rsidR="00DA4AAE" w:rsidRDefault="00DA4AAE" w:rsidP="00E52BC9">
      <w:pPr>
        <w:pStyle w:val="Default"/>
        <w:jc w:val="center"/>
      </w:pPr>
      <w:r>
        <w:t>Базовые понятия и знания:</w:t>
      </w:r>
    </w:p>
    <w:p w:rsidR="00DA4AAE" w:rsidRDefault="00DA4AAE" w:rsidP="00DA4AAE">
      <w:pPr>
        <w:pStyle w:val="Default"/>
        <w:jc w:val="both"/>
      </w:pPr>
      <w:r>
        <w:t xml:space="preserve"> •</w:t>
      </w:r>
      <w:r>
        <w:t> </w:t>
      </w:r>
      <w:r>
        <w:t xml:space="preserve"> банк, инвестиционный фонд, страховая компания, финансовое планирование; </w:t>
      </w:r>
    </w:p>
    <w:p w:rsidR="00B61453" w:rsidRDefault="00DA4AAE" w:rsidP="00DA4AAE">
      <w:pPr>
        <w:pStyle w:val="Default"/>
        <w:jc w:val="both"/>
      </w:pPr>
      <w:r>
        <w:t>•</w:t>
      </w:r>
      <w:r>
        <w:t> </w:t>
      </w:r>
      <w:r>
        <w:t xml:space="preserve"> знание основных видов финансовых услуг и продуктов для физических лиц, возможных норм сбережения на различных этапах жизненного цикла.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t>•</w:t>
      </w:r>
      <w:r>
        <w:t> </w:t>
      </w:r>
      <w:r>
        <w:t xml:space="preserve"> понимание принципа хранения денег на банковском счёте; </w:t>
      </w:r>
    </w:p>
    <w:p w:rsidR="00B61453" w:rsidRDefault="00DA4AAE" w:rsidP="00DA4AAE">
      <w:pPr>
        <w:pStyle w:val="Default"/>
        <w:jc w:val="both"/>
      </w:pPr>
      <w:r>
        <w:t>•</w:t>
      </w:r>
      <w:r>
        <w:t> </w:t>
      </w:r>
      <w:r>
        <w:t xml:space="preserve"> оценивание вариантов использования сбережений и инвестирования на разных стадиях жизненного цикла семьи; </w:t>
      </w:r>
    </w:p>
    <w:p w:rsidR="00B61453" w:rsidRDefault="00DA4AAE" w:rsidP="00DA4AAE">
      <w:pPr>
        <w:pStyle w:val="Default"/>
        <w:jc w:val="both"/>
      </w:pPr>
      <w:r>
        <w:t>•</w:t>
      </w:r>
      <w:r>
        <w:t> </w:t>
      </w:r>
      <w:r>
        <w:t xml:space="preserve"> осознание необходимости аккумулировать сбережения для будущих трат; </w:t>
      </w:r>
    </w:p>
    <w:p w:rsidR="00B61453" w:rsidRDefault="00DA4AAE" w:rsidP="00DA4AAE">
      <w:pPr>
        <w:pStyle w:val="Default"/>
        <w:jc w:val="both"/>
      </w:pPr>
      <w:r>
        <w:t>•</w:t>
      </w:r>
      <w:r>
        <w:t> </w:t>
      </w:r>
      <w:r>
        <w:t xml:space="preserve"> осознание возможных рисков при сбережении и инвестировании.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рассчитывать реальный банковский процент; </w:t>
      </w:r>
    </w:p>
    <w:p w:rsidR="00B61453" w:rsidRDefault="00DA4AAE" w:rsidP="00DA4AAE">
      <w:pPr>
        <w:pStyle w:val="Default"/>
        <w:jc w:val="both"/>
      </w:pPr>
      <w:r>
        <w:t>•</w:t>
      </w:r>
      <w:r>
        <w:t> </w:t>
      </w:r>
      <w:r>
        <w:t xml:space="preserve"> рассчитывать доходность банковского вклада и других операций; </w:t>
      </w:r>
    </w:p>
    <w:p w:rsidR="00B61453" w:rsidRDefault="00DA4AAE" w:rsidP="00DA4AAE">
      <w:pPr>
        <w:pStyle w:val="Default"/>
        <w:jc w:val="both"/>
      </w:pPr>
      <w:r>
        <w:t>•</w:t>
      </w:r>
      <w:r>
        <w:t> </w:t>
      </w:r>
      <w:r>
        <w:t xml:space="preserve"> анализировать договоры; </w:t>
      </w:r>
    </w:p>
    <w:p w:rsidR="00B61453" w:rsidRDefault="00DA4AAE" w:rsidP="00DA4AAE">
      <w:pPr>
        <w:pStyle w:val="Default"/>
        <w:jc w:val="both"/>
      </w:pPr>
      <w:r>
        <w:t>•</w:t>
      </w:r>
      <w:r>
        <w:t> </w:t>
      </w:r>
      <w:r>
        <w:t xml:space="preserve"> отличать инвестиции от сбережений; </w:t>
      </w:r>
    </w:p>
    <w:p w:rsidR="00B61453" w:rsidRDefault="00DA4AAE" w:rsidP="00DA4AAE">
      <w:pPr>
        <w:pStyle w:val="Default"/>
        <w:jc w:val="both"/>
      </w:pPr>
      <w:r>
        <w:t>•</w:t>
      </w:r>
      <w:r>
        <w:t> </w:t>
      </w:r>
      <w:r>
        <w:t xml:space="preserve"> сравнивать доходность инвестиционных продуктов. </w:t>
      </w:r>
    </w:p>
    <w:p w:rsidR="00B61453" w:rsidRDefault="00DA4AAE" w:rsidP="00DA4AAE">
      <w:pPr>
        <w:pStyle w:val="Default"/>
        <w:jc w:val="both"/>
      </w:pPr>
      <w:r>
        <w:t xml:space="preserve">Компетенции: </w:t>
      </w:r>
    </w:p>
    <w:p w:rsidR="00B61453" w:rsidRDefault="00DA4AAE" w:rsidP="00DA4AAE">
      <w:pPr>
        <w:pStyle w:val="Default"/>
        <w:jc w:val="both"/>
      </w:pPr>
      <w:r>
        <w:t>•</w:t>
      </w:r>
      <w:r>
        <w:t> </w:t>
      </w:r>
      <w:r>
        <w:t xml:space="preserve"> искать необходимую информацию на сайтах банков, страховых компаний и других финансовых учреждений; </w:t>
      </w:r>
    </w:p>
    <w:p w:rsidR="00B61453" w:rsidRDefault="00DA4AAE" w:rsidP="00DA4AAE">
      <w:pPr>
        <w:pStyle w:val="Default"/>
        <w:jc w:val="both"/>
      </w:pPr>
      <w:r>
        <w:t>•</w:t>
      </w:r>
      <w:r>
        <w:t> </w:t>
      </w:r>
      <w:r>
        <w:t xml:space="preserve"> оценивать необходимость использования различных финансовых инструментов для повышения благосостояния семьи; </w:t>
      </w:r>
    </w:p>
    <w:p w:rsidR="00B61453" w:rsidRDefault="00DA4AAE" w:rsidP="00DA4AAE">
      <w:pPr>
        <w:pStyle w:val="Default"/>
        <w:jc w:val="both"/>
      </w:pPr>
      <w:r>
        <w:t>•</w:t>
      </w:r>
      <w:r>
        <w:t> </w:t>
      </w:r>
      <w:r>
        <w:t xml:space="preserve"> откладывать деньги на определённые цели; </w:t>
      </w:r>
    </w:p>
    <w:p w:rsidR="00B61453" w:rsidRDefault="00DA4AAE" w:rsidP="00DA4AAE">
      <w:pPr>
        <w:pStyle w:val="Default"/>
        <w:jc w:val="both"/>
      </w:pPr>
      <w:r>
        <w:t>•</w:t>
      </w:r>
      <w:r>
        <w:t> </w:t>
      </w:r>
      <w:r>
        <w:t xml:space="preserve"> выбирать рациональные схемы инвестирования семейных сбережений для обеспечения будущих крупных расходов семьи. </w:t>
      </w:r>
    </w:p>
    <w:p w:rsidR="00B61453" w:rsidRDefault="00DA4AAE" w:rsidP="00E52BC9">
      <w:pPr>
        <w:pStyle w:val="Default"/>
        <w:jc w:val="center"/>
      </w:pPr>
      <w:r>
        <w:t>Модуль 3. Риски в мире денег</w:t>
      </w:r>
    </w:p>
    <w:p w:rsidR="00B61453" w:rsidRDefault="00DA4AAE" w:rsidP="00E52BC9">
      <w:pPr>
        <w:pStyle w:val="Default"/>
        <w:jc w:val="center"/>
      </w:pPr>
      <w:r>
        <w:t>Базовые понятия и знания:</w:t>
      </w:r>
    </w:p>
    <w:p w:rsidR="00B61453" w:rsidRDefault="00DA4AAE" w:rsidP="00DA4AAE">
      <w:pPr>
        <w:pStyle w:val="Default"/>
        <w:jc w:val="both"/>
      </w:pPr>
      <w:r>
        <w:t>•</w:t>
      </w:r>
      <w:r>
        <w:t> </w:t>
      </w:r>
      <w:r>
        <w:t xml:space="preserve"> особые жизненные ситуации, социальные пособия, форс-мажор, страхование, виды страхования и страховых продуктов, финансовые риски, виды рисков; </w:t>
      </w:r>
    </w:p>
    <w:p w:rsidR="00B61453" w:rsidRDefault="00DA4AAE" w:rsidP="00DA4AAE">
      <w:pPr>
        <w:pStyle w:val="Default"/>
        <w:jc w:val="both"/>
      </w:pPr>
      <w:r>
        <w:t>•</w:t>
      </w:r>
      <w:r>
        <w:t> </w:t>
      </w:r>
      <w:r>
        <w:t xml:space="preserve"> знание видов особых жизненных ситуаций, способов государственной поддержки в случаях природных и техногенных катастроф и других форс-мажорных событий, видов страхования, видов финансовых рисков (инфляция; девальвация; банкротство финансовых компаний, управляющих семейными сбережениями; финансовое мошенничество), а также представление о способах сокращения финансовых рисков. </w:t>
      </w:r>
    </w:p>
    <w:p w:rsidR="00B61453" w:rsidRDefault="00DA4AAE" w:rsidP="00DA4AAE">
      <w:pPr>
        <w:pStyle w:val="Default"/>
        <w:jc w:val="both"/>
      </w:pPr>
      <w:r>
        <w:t xml:space="preserve">Личностные характеристики и установки: </w:t>
      </w:r>
    </w:p>
    <w:p w:rsidR="00B61453" w:rsidRDefault="00DA4AAE" w:rsidP="00DA4AAE">
      <w:pPr>
        <w:pStyle w:val="Default"/>
        <w:jc w:val="both"/>
      </w:pPr>
      <w:r>
        <w:lastRenderedPageBreak/>
        <w:t>•</w:t>
      </w:r>
      <w:r>
        <w:t> </w:t>
      </w:r>
      <w:r>
        <w:t xml:space="preserve"> понимание того, что при рождении детей структура расходов семьи существенно изменяется; </w:t>
      </w:r>
    </w:p>
    <w:p w:rsidR="00B61453" w:rsidRDefault="00DA4AAE" w:rsidP="00DA4AAE">
      <w:pPr>
        <w:pStyle w:val="Default"/>
        <w:jc w:val="both"/>
      </w:pPr>
      <w:r>
        <w:t>•</w:t>
      </w:r>
      <w:r>
        <w:t> </w:t>
      </w:r>
      <w:r>
        <w:t xml:space="preserve"> осознание необходимости иметь финансовую подушку безопасности в случае чрезвычайных и кризисных жизненных ситуаций; </w:t>
      </w:r>
    </w:p>
    <w:p w:rsidR="00B61453" w:rsidRDefault="00DA4AAE" w:rsidP="00DA4AAE">
      <w:pPr>
        <w:pStyle w:val="Default"/>
        <w:jc w:val="both"/>
      </w:pPr>
      <w:r>
        <w:t>•</w:t>
      </w:r>
      <w:r>
        <w:t> </w:t>
      </w:r>
      <w:r>
        <w:t xml:space="preserve"> понимание возможности страхования жизни и семейного имущества для управления рисками; </w:t>
      </w:r>
    </w:p>
    <w:p w:rsidR="00B61453" w:rsidRDefault="00DA4AAE" w:rsidP="00DA4AAE">
      <w:pPr>
        <w:pStyle w:val="Default"/>
        <w:jc w:val="both"/>
      </w:pPr>
      <w:r>
        <w:t>•</w:t>
      </w:r>
      <w:r>
        <w:t> </w:t>
      </w:r>
      <w:r>
        <w:t xml:space="preserve"> понимание причин финансовых рисков; </w:t>
      </w:r>
    </w:p>
    <w:p w:rsidR="00B61453" w:rsidRDefault="00DA4AAE" w:rsidP="00DA4AAE">
      <w:pPr>
        <w:pStyle w:val="Default"/>
        <w:jc w:val="both"/>
      </w:pPr>
      <w:r>
        <w:t>•</w:t>
      </w:r>
      <w:r>
        <w:t> </w:t>
      </w:r>
      <w:r>
        <w:t xml:space="preserve"> осознание необходимости быть осторожным в финансовой сфере, проверять поступающую информацию из различных источников (из рекламы, от граждан, из учреждений). </w:t>
      </w:r>
    </w:p>
    <w:p w:rsidR="00B61453" w:rsidRDefault="00DA4AAE" w:rsidP="00DA4AAE">
      <w:pPr>
        <w:pStyle w:val="Default"/>
        <w:jc w:val="both"/>
      </w:pPr>
      <w:r>
        <w:t xml:space="preserve">Умения: </w:t>
      </w:r>
    </w:p>
    <w:p w:rsidR="00B61453" w:rsidRDefault="00DA4AAE" w:rsidP="00DA4AAE">
      <w:pPr>
        <w:pStyle w:val="Default"/>
        <w:jc w:val="both"/>
      </w:pPr>
      <w:r>
        <w:t>•</w:t>
      </w:r>
      <w:r>
        <w:t> </w:t>
      </w:r>
      <w:r>
        <w:t xml:space="preserve"> находить в Интернете сайты социальных служб, обращаться за помощью; </w:t>
      </w:r>
    </w:p>
    <w:p w:rsidR="00B61453" w:rsidRDefault="00DA4AAE" w:rsidP="00DA4AAE">
      <w:pPr>
        <w:pStyle w:val="Default"/>
        <w:jc w:val="both"/>
      </w:pPr>
      <w:r>
        <w:t>•</w:t>
      </w:r>
      <w:r>
        <w:t> </w:t>
      </w:r>
      <w:r>
        <w:t xml:space="preserve"> читать договор страхования; </w:t>
      </w:r>
    </w:p>
    <w:p w:rsidR="00B61453" w:rsidRDefault="00DA4AAE" w:rsidP="00DA4AAE">
      <w:pPr>
        <w:pStyle w:val="Default"/>
        <w:jc w:val="both"/>
      </w:pPr>
      <w:r>
        <w:t>•</w:t>
      </w:r>
      <w:r>
        <w:t> </w:t>
      </w:r>
      <w:r>
        <w:t xml:space="preserve"> рассчитывать ежемесячные платежи по страхованию; </w:t>
      </w:r>
    </w:p>
    <w:p w:rsidR="00DA4AAE" w:rsidRDefault="00DA4AAE" w:rsidP="00DA4AAE">
      <w:pPr>
        <w:pStyle w:val="Default"/>
        <w:jc w:val="both"/>
      </w:pPr>
      <w:r>
        <w:t>•</w:t>
      </w:r>
      <w:r>
        <w:t> </w:t>
      </w:r>
      <w:r>
        <w:t xml:space="preserve"> защищать личную информацию, в том числе в сети Интернет;</w:t>
      </w:r>
    </w:p>
    <w:p w:rsidR="00B61453" w:rsidRDefault="00B61453" w:rsidP="00DA4AAE">
      <w:pPr>
        <w:pStyle w:val="Default"/>
        <w:jc w:val="both"/>
      </w:pPr>
      <w:r>
        <w:t>•</w:t>
      </w:r>
      <w:r>
        <w:t> </w:t>
      </w:r>
      <w:r>
        <w:t xml:space="preserve"> пользоваться банковской картой с минимальным финансовым риском; </w:t>
      </w:r>
    </w:p>
    <w:p w:rsidR="00B61453" w:rsidRDefault="00B61453" w:rsidP="00DA4AAE">
      <w:pPr>
        <w:pStyle w:val="Default"/>
        <w:jc w:val="both"/>
      </w:pPr>
      <w:r>
        <w:t>•</w:t>
      </w:r>
      <w:r>
        <w:t> </w:t>
      </w:r>
      <w:r>
        <w:t xml:space="preserve"> соотносить риски и выгоды.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оценивать последствия сложных жизненных ситуаций с точки зрения пересмотра структуры финансов семьи и личных финансов; </w:t>
      </w:r>
    </w:p>
    <w:p w:rsidR="00B61453" w:rsidRDefault="00B61453" w:rsidP="00DA4AAE">
      <w:pPr>
        <w:pStyle w:val="Default"/>
        <w:jc w:val="both"/>
      </w:pPr>
      <w:r>
        <w:t>•</w:t>
      </w:r>
      <w:r>
        <w:t> </w:t>
      </w:r>
      <w:r>
        <w:t xml:space="preserve"> оценивать предлагаемые варианты страхования; </w:t>
      </w:r>
    </w:p>
    <w:p w:rsidR="00B61453" w:rsidRDefault="00B61453" w:rsidP="00DA4AAE">
      <w:pPr>
        <w:pStyle w:val="Default"/>
        <w:jc w:val="both"/>
      </w:pPr>
      <w:r>
        <w:t>•</w:t>
      </w:r>
      <w:r>
        <w:t> </w:t>
      </w:r>
      <w:r>
        <w:t xml:space="preserve"> анализировать и оценивать финансовые риски; </w:t>
      </w:r>
    </w:p>
    <w:p w:rsidR="00B61453" w:rsidRDefault="00B61453" w:rsidP="00DA4AAE">
      <w:pPr>
        <w:pStyle w:val="Default"/>
        <w:jc w:val="both"/>
      </w:pPr>
      <w:r>
        <w:t>•</w:t>
      </w:r>
      <w:r>
        <w:t> </w:t>
      </w:r>
      <w:r>
        <w:t xml:space="preserve"> развивать критическое мышление по отношению к рекламным сообщениям;</w:t>
      </w:r>
    </w:p>
    <w:p w:rsidR="00B61453" w:rsidRDefault="00B61453" w:rsidP="00DA4AAE">
      <w:pPr>
        <w:pStyle w:val="Default"/>
        <w:jc w:val="both"/>
      </w:pPr>
      <w:r>
        <w:t>•</w:t>
      </w:r>
      <w:r>
        <w:t> </w:t>
      </w:r>
      <w:r>
        <w:t xml:space="preserve"> реально оценивать свои финансовые возможности. </w:t>
      </w:r>
    </w:p>
    <w:p w:rsidR="00B61453" w:rsidRDefault="00B61453" w:rsidP="00E52BC9">
      <w:pPr>
        <w:pStyle w:val="Default"/>
        <w:jc w:val="center"/>
      </w:pPr>
      <w:r>
        <w:t>Модуль 4. Семья и финансовые организации: как сотрудничать без проблем</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банк, коммерческий банк, Центральный банк, бизнес, бизнес-план, источники финансирования, валюта, мировой валютный рынок, курс валюты; </w:t>
      </w:r>
    </w:p>
    <w:p w:rsidR="00B61453" w:rsidRDefault="00B61453" w:rsidP="00DA4AAE">
      <w:pPr>
        <w:pStyle w:val="Default"/>
        <w:jc w:val="both"/>
      </w:pPr>
      <w:r>
        <w:t>•</w:t>
      </w:r>
      <w:r>
        <w:t> </w:t>
      </w:r>
      <w:r>
        <w:t xml:space="preserve"> знание видов операций, осуществляемых банками; понимание необходимости наличия у банка лицензии для осуществления банковских операций; знание видов и типов источников финансирования для создания бизнеса, способов защиты от банкротства; представление о структуре бизнес-плана, об основных финансовых правилах ведения бизнеса; знание типов валют; представление о том, как мировой валютный рынок влияет на валютный рынок России, как определяются курсы валют в экономике России.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понимание основных принципов устройства банковской системы; </w:t>
      </w:r>
    </w:p>
    <w:p w:rsidR="00B61453" w:rsidRDefault="00B61453" w:rsidP="00DA4AAE">
      <w:pPr>
        <w:pStyle w:val="Default"/>
        <w:jc w:val="both"/>
      </w:pPr>
      <w:r>
        <w:t>•</w:t>
      </w:r>
      <w:r>
        <w:t> </w:t>
      </w:r>
      <w:r>
        <w:t xml:space="preserve"> понимание того, что вступление в отношения с банком должно осуществляться не спонтанно, под воздействием рекламы, а возникать в силу необходимости со знанием способов взаимодействия; </w:t>
      </w:r>
    </w:p>
    <w:p w:rsidR="00B61453" w:rsidRDefault="00B61453" w:rsidP="00DA4AAE">
      <w:pPr>
        <w:pStyle w:val="Default"/>
        <w:jc w:val="both"/>
      </w:pPr>
      <w:r>
        <w:t>•</w:t>
      </w:r>
      <w:r>
        <w:t> </w:t>
      </w:r>
      <w:r>
        <w:t xml:space="preserve"> осознание ответственности и рискованности занятия бизнесом и трудностей, с которыми приходится сталкиваться при выборе такого рода карьеры; </w:t>
      </w:r>
    </w:p>
    <w:p w:rsidR="00B61453" w:rsidRDefault="00B61453" w:rsidP="00DA4AAE">
      <w:pPr>
        <w:pStyle w:val="Default"/>
        <w:jc w:val="both"/>
      </w:pPr>
      <w:r>
        <w:t>•</w:t>
      </w:r>
      <w:r>
        <w:t> </w:t>
      </w:r>
      <w:r>
        <w:t xml:space="preserve"> понимание того, что для начала бизнес-деятельности необходимо получить специальное образование;</w:t>
      </w:r>
    </w:p>
    <w:p w:rsidR="00B61453" w:rsidRDefault="00B61453" w:rsidP="00DA4AAE">
      <w:pPr>
        <w:pStyle w:val="Default"/>
        <w:jc w:val="both"/>
      </w:pPr>
      <w:r>
        <w:t>•</w:t>
      </w:r>
      <w:r>
        <w:t> </w:t>
      </w:r>
      <w:r>
        <w:t xml:space="preserve"> понимание причин изменения и колебания курсов валют, а также при каких условиях семья может выиграть от размещения семейных сбережений в валюте. </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читать договор с банком; </w:t>
      </w:r>
    </w:p>
    <w:p w:rsidR="00B61453" w:rsidRDefault="00B61453" w:rsidP="00DA4AAE">
      <w:pPr>
        <w:pStyle w:val="Default"/>
        <w:jc w:val="both"/>
      </w:pPr>
      <w:r>
        <w:t>•</w:t>
      </w:r>
      <w:r>
        <w:t> </w:t>
      </w:r>
      <w:r>
        <w:t xml:space="preserve"> рассчитывать банковский процент и сумму выплат по вкладам; </w:t>
      </w:r>
    </w:p>
    <w:p w:rsidR="00B61453" w:rsidRDefault="00B61453" w:rsidP="00DA4AAE">
      <w:pPr>
        <w:pStyle w:val="Default"/>
        <w:jc w:val="both"/>
      </w:pPr>
      <w:r>
        <w:t>•</w:t>
      </w:r>
      <w:r>
        <w:t> </w:t>
      </w:r>
      <w:r>
        <w:t xml:space="preserve"> находить актуальную информацию на специальных сайтах, посвящённых созданию малого (в том числе семейного) бизнеса; рассчитывать издержки, доход, прибыль; </w:t>
      </w:r>
    </w:p>
    <w:p w:rsidR="00B61453" w:rsidRDefault="00B61453" w:rsidP="00DA4AAE">
      <w:pPr>
        <w:pStyle w:val="Default"/>
        <w:jc w:val="both"/>
      </w:pPr>
      <w:r>
        <w:t>•</w:t>
      </w:r>
      <w:r>
        <w:t> </w:t>
      </w:r>
      <w:r>
        <w:t xml:space="preserve"> переводить одну валюту в другую; </w:t>
      </w:r>
    </w:p>
    <w:p w:rsidR="00B61453" w:rsidRDefault="00B61453" w:rsidP="00DA4AAE">
      <w:pPr>
        <w:pStyle w:val="Default"/>
        <w:jc w:val="both"/>
      </w:pPr>
      <w:r>
        <w:t>•</w:t>
      </w:r>
      <w:r>
        <w:t> </w:t>
      </w:r>
      <w:r>
        <w:t xml:space="preserve"> находить информацию об изменениях курсов валют. </w:t>
      </w:r>
    </w:p>
    <w:p w:rsidR="00B61453" w:rsidRDefault="00B61453" w:rsidP="00DA4AAE">
      <w:pPr>
        <w:pStyle w:val="Default"/>
        <w:jc w:val="both"/>
      </w:pPr>
      <w:r>
        <w:lastRenderedPageBreak/>
        <w:t xml:space="preserve">Компетенции: </w:t>
      </w:r>
    </w:p>
    <w:p w:rsidR="00B61453" w:rsidRDefault="00B61453" w:rsidP="00DA4AAE">
      <w:pPr>
        <w:pStyle w:val="Default"/>
        <w:jc w:val="both"/>
      </w:pPr>
      <w:r>
        <w:t>•</w:t>
      </w:r>
      <w:r>
        <w:t> </w:t>
      </w:r>
      <w:r>
        <w:t xml:space="preserve"> оценивать необходимость использования банковских услуг для решения своих финансовых проблем и проблем семьи; </w:t>
      </w:r>
    </w:p>
    <w:p w:rsidR="00B61453" w:rsidRDefault="00B61453" w:rsidP="00DA4AAE">
      <w:pPr>
        <w:pStyle w:val="Default"/>
        <w:jc w:val="both"/>
      </w:pPr>
      <w:r>
        <w:t>•</w:t>
      </w:r>
      <w:r>
        <w:t> </w:t>
      </w:r>
      <w:r>
        <w:t xml:space="preserve"> выделять круг вопросов, которые надо обдумать при создании своего бизнеса, а также угрожающие такому бизнесу типы рисков; </w:t>
      </w:r>
    </w:p>
    <w:p w:rsidR="00B61453" w:rsidRDefault="00B61453" w:rsidP="00DA4AAE">
      <w:pPr>
        <w:pStyle w:val="Default"/>
        <w:jc w:val="both"/>
      </w:pPr>
      <w:r>
        <w:t>•</w:t>
      </w:r>
      <w:r>
        <w:t> </w:t>
      </w:r>
      <w:r>
        <w:t xml:space="preserve"> оценивать необходимость наличия сбережений в валюте в зависимости от экономической ситуации в стране. </w:t>
      </w:r>
    </w:p>
    <w:p w:rsidR="00B61453" w:rsidRDefault="00E52BC9" w:rsidP="00E52BC9">
      <w:pPr>
        <w:pStyle w:val="Default"/>
        <w:jc w:val="center"/>
      </w:pPr>
      <w:r>
        <w:t>Модуль</w:t>
      </w:r>
      <w:r w:rsidR="00B61453">
        <w:t xml:space="preserve"> 5. Человек и государство: как они взаимодействуют</w:t>
      </w:r>
    </w:p>
    <w:p w:rsidR="00B61453" w:rsidRDefault="00B61453" w:rsidP="00E52BC9">
      <w:pPr>
        <w:pStyle w:val="Default"/>
        <w:jc w:val="center"/>
      </w:pPr>
      <w:r>
        <w:t>Базовые понятия и знания:</w:t>
      </w:r>
    </w:p>
    <w:p w:rsidR="00B61453" w:rsidRDefault="00B61453" w:rsidP="00DA4AAE">
      <w:pPr>
        <w:pStyle w:val="Default"/>
        <w:jc w:val="both"/>
      </w:pPr>
      <w:r>
        <w:t>•</w:t>
      </w:r>
      <w:r>
        <w:t> </w:t>
      </w:r>
      <w:r>
        <w:t xml:space="preserve"> налоги, прямые и косвенные налоги, пошлины, сборы, пенсия, пенсионная система, пенсионные фонды; </w:t>
      </w:r>
    </w:p>
    <w:p w:rsidR="00B61453" w:rsidRDefault="00B61453" w:rsidP="00DA4AAE">
      <w:pPr>
        <w:pStyle w:val="Default"/>
        <w:jc w:val="both"/>
      </w:pPr>
      <w:r>
        <w:t>•</w:t>
      </w:r>
      <w:r>
        <w:t> </w:t>
      </w:r>
      <w:r>
        <w:t xml:space="preserve"> знание основных видов налогов, взимаемых с физических и юридических лиц (базовые), способов уплаты налогов (лично и предприятием), общих принципов устройства пенсионной системы РФ; а также знание основных способов пенсионных накоплений. </w:t>
      </w:r>
    </w:p>
    <w:p w:rsidR="00B61453" w:rsidRDefault="00B61453" w:rsidP="00DA4AAE">
      <w:pPr>
        <w:pStyle w:val="Default"/>
        <w:jc w:val="both"/>
      </w:pPr>
      <w:r>
        <w:t xml:space="preserve">Личностные характеристики и установки: </w:t>
      </w:r>
    </w:p>
    <w:p w:rsidR="00B61453" w:rsidRDefault="00B61453" w:rsidP="00DA4AAE">
      <w:pPr>
        <w:pStyle w:val="Default"/>
        <w:jc w:val="both"/>
      </w:pPr>
      <w:r>
        <w:t>•</w:t>
      </w:r>
      <w:r>
        <w:t> </w:t>
      </w:r>
      <w:r>
        <w:t xml:space="preserve"> представление об ответственности налогоплательщика; </w:t>
      </w:r>
    </w:p>
    <w:p w:rsidR="00B61453" w:rsidRDefault="00B61453" w:rsidP="00DA4AAE">
      <w:pPr>
        <w:pStyle w:val="Default"/>
        <w:jc w:val="both"/>
      </w:pPr>
      <w:r>
        <w:t>•</w:t>
      </w:r>
      <w:r>
        <w:t> </w:t>
      </w:r>
      <w:r>
        <w:t xml:space="preserve"> понимание неотвратимости наказания (штрафов) за неуплату налогов и осознание негативного влияния штрафов на семейный бюджет; </w:t>
      </w:r>
    </w:p>
    <w:p w:rsidR="00B61453" w:rsidRDefault="00B61453" w:rsidP="00DA4AAE">
      <w:pPr>
        <w:pStyle w:val="Default"/>
        <w:jc w:val="both"/>
      </w:pPr>
      <w:r>
        <w:t>•</w:t>
      </w:r>
      <w:r>
        <w:t> </w:t>
      </w:r>
      <w:r>
        <w:t xml:space="preserve"> понимание того, что при планировании будущей пенсии необходимо не только полагаться на государственную пенсионную систему, но и создавать свои варианты по программам накопления средств в банках и негосударственных пенсионных фондах.</w:t>
      </w:r>
    </w:p>
    <w:p w:rsidR="00B61453" w:rsidRDefault="00B61453" w:rsidP="00DA4AAE">
      <w:pPr>
        <w:pStyle w:val="Default"/>
        <w:jc w:val="both"/>
      </w:pPr>
      <w:r>
        <w:t xml:space="preserve">Умения: </w:t>
      </w:r>
    </w:p>
    <w:p w:rsidR="00B61453" w:rsidRDefault="00B61453" w:rsidP="00DA4AAE">
      <w:pPr>
        <w:pStyle w:val="Default"/>
        <w:jc w:val="both"/>
      </w:pPr>
      <w:r>
        <w:t>•</w:t>
      </w:r>
      <w:r>
        <w:t> </w:t>
      </w:r>
      <w:r>
        <w:t xml:space="preserve"> считать сумму заплаченных налогов и/или рассчитывать сумму, которую необходимо заплатить в качестве налога; </w:t>
      </w:r>
    </w:p>
    <w:p w:rsidR="00B61453" w:rsidRDefault="00B61453" w:rsidP="00DA4AAE">
      <w:pPr>
        <w:pStyle w:val="Default"/>
        <w:jc w:val="both"/>
      </w:pPr>
      <w:r>
        <w:t>•</w:t>
      </w:r>
      <w:r>
        <w:t> </w:t>
      </w:r>
      <w:r>
        <w:t xml:space="preserve"> просчитывать, как изменения в структуре и размерах семейных доходов и имущества могут повлиять на величину подлежащих уплате налогов; </w:t>
      </w:r>
    </w:p>
    <w:p w:rsidR="00B61453" w:rsidRDefault="00B61453" w:rsidP="00DA4AAE">
      <w:pPr>
        <w:pStyle w:val="Default"/>
        <w:jc w:val="both"/>
      </w:pPr>
      <w:r>
        <w:t>•</w:t>
      </w:r>
      <w:r>
        <w:t> </w:t>
      </w:r>
      <w:r>
        <w:t xml:space="preserve"> находить актуальную информацию о пенсионной системе и способах управления накоплениями в сети Интернет. </w:t>
      </w:r>
    </w:p>
    <w:p w:rsidR="00B61453" w:rsidRDefault="00B61453" w:rsidP="00DA4AAE">
      <w:pPr>
        <w:pStyle w:val="Default"/>
        <w:jc w:val="both"/>
      </w:pPr>
      <w:r>
        <w:t xml:space="preserve">Компетенции: </w:t>
      </w:r>
    </w:p>
    <w:p w:rsidR="00B61453" w:rsidRDefault="00B61453" w:rsidP="00DA4AAE">
      <w:pPr>
        <w:pStyle w:val="Default"/>
        <w:jc w:val="both"/>
      </w:pPr>
      <w:r>
        <w:t>•</w:t>
      </w:r>
      <w:r>
        <w:t> </w:t>
      </w:r>
      <w:r>
        <w:t xml:space="preserve"> осознавать гражданскую ответственность при уплате налогов; </w:t>
      </w:r>
    </w:p>
    <w:p w:rsidR="00B61453" w:rsidRDefault="00B61453" w:rsidP="00DA4AAE">
      <w:pPr>
        <w:pStyle w:val="Default"/>
        <w:jc w:val="both"/>
      </w:pPr>
      <w:r>
        <w:t>•</w:t>
      </w:r>
      <w:r>
        <w:t> </w:t>
      </w:r>
      <w:r>
        <w:t xml:space="preserve"> планировать расходы по уплате налогов; </w:t>
      </w:r>
    </w:p>
    <w:p w:rsidR="00B61453" w:rsidRDefault="00B61453" w:rsidP="00DA4AAE">
      <w:pPr>
        <w:pStyle w:val="Default"/>
        <w:jc w:val="both"/>
      </w:pPr>
      <w:r>
        <w:t>•</w:t>
      </w:r>
      <w:r>
        <w:t> </w:t>
      </w:r>
      <w:r>
        <w:t xml:space="preserve"> рассчитывать и прогнозировать, как могут быть связаны величины сбережений на протяжении трудоспособного возраста и месячного дохода после окончания трудовой карьеры</w:t>
      </w:r>
    </w:p>
    <w:p w:rsidR="00DA4AAE" w:rsidRDefault="007B7C0A" w:rsidP="009212EE">
      <w:pPr>
        <w:pStyle w:val="Default"/>
        <w:jc w:val="center"/>
      </w:pPr>
      <w:r w:rsidRPr="007B7C0A">
        <w:rPr>
          <w:rFonts w:eastAsia="Times New Roman"/>
          <w:b/>
          <w:bCs/>
          <w:color w:val="auto"/>
          <w:sz w:val="28"/>
          <w:szCs w:val="28"/>
          <w:lang w:eastAsia="ru-RU"/>
        </w:rPr>
        <w:t>1.6.</w:t>
      </w:r>
      <w:r w:rsidRPr="007B7C0A">
        <w:rPr>
          <w:rFonts w:eastAsia="Times New Roman"/>
          <w:color w:val="auto"/>
          <w:sz w:val="20"/>
          <w:szCs w:val="20"/>
          <w:lang w:eastAsia="ru-RU"/>
        </w:rPr>
        <w:tab/>
      </w:r>
      <w:r w:rsidRPr="007B7C0A">
        <w:rPr>
          <w:rFonts w:eastAsia="Times New Roman"/>
          <w:b/>
          <w:bCs/>
          <w:color w:val="auto"/>
          <w:sz w:val="27"/>
          <w:szCs w:val="27"/>
          <w:lang w:eastAsia="ru-RU"/>
        </w:rPr>
        <w:t>Планируемые результаты</w:t>
      </w:r>
    </w:p>
    <w:p w:rsidR="007B7C0A" w:rsidRDefault="007B7C0A" w:rsidP="009212EE">
      <w:pPr>
        <w:pStyle w:val="Default"/>
        <w:jc w:val="center"/>
      </w:pPr>
    </w:p>
    <w:p w:rsidR="007B7C0A" w:rsidRDefault="007B7C0A" w:rsidP="007B7C0A">
      <w:pPr>
        <w:pStyle w:val="Default"/>
        <w:ind w:firstLine="709"/>
        <w:jc w:val="both"/>
      </w:pPr>
      <w:r>
        <w:t xml:space="preserve">Требования к личностным результатам освоения курса: </w:t>
      </w:r>
    </w:p>
    <w:p w:rsidR="007B7C0A" w:rsidRDefault="007B7C0A" w:rsidP="007B7C0A">
      <w:pPr>
        <w:pStyle w:val="Default"/>
        <w:ind w:firstLine="709"/>
        <w:jc w:val="both"/>
      </w:pPr>
      <w:r>
        <w:t>•</w:t>
      </w:r>
      <w:r>
        <w:t> </w:t>
      </w:r>
      <w:r>
        <w:t xml:space="preserve"> </w:t>
      </w:r>
      <w:proofErr w:type="spellStart"/>
      <w:r>
        <w:t>сформированность</w:t>
      </w:r>
      <w:proofErr w:type="spellEnd"/>
      <w:r>
        <w:t xml:space="preserve"> ответственности за принятие решений в сфере личных финансов; </w:t>
      </w:r>
    </w:p>
    <w:p w:rsidR="007B7C0A" w:rsidRDefault="007B7C0A" w:rsidP="007B7C0A">
      <w:pPr>
        <w:pStyle w:val="Default"/>
        <w:ind w:firstLine="709"/>
        <w:jc w:val="both"/>
      </w:pPr>
      <w:r>
        <w:t>•</w:t>
      </w:r>
      <w:r>
        <w:t> </w:t>
      </w:r>
      <w:r>
        <w:t xml:space="preserve"> готовность пользоваться своими правами в финансовой сфере и исполнять обязанности, возникающие в связи с взаимодействием с различными финансовыми институтами; </w:t>
      </w:r>
    </w:p>
    <w:p w:rsidR="007B7C0A" w:rsidRDefault="007B7C0A" w:rsidP="007B7C0A">
      <w:pPr>
        <w:pStyle w:val="Default"/>
        <w:ind w:firstLine="709"/>
        <w:jc w:val="both"/>
      </w:pPr>
      <w:r>
        <w:t>•</w:t>
      </w:r>
      <w:r>
        <w:t> </w:t>
      </w:r>
      <w:r>
        <w:t xml:space="preserve"> готовность и способность к финансово-экономическому образованию и самообразованию во взрослой жизни; </w:t>
      </w:r>
    </w:p>
    <w:p w:rsidR="007B7C0A" w:rsidRDefault="007B7C0A" w:rsidP="007B7C0A">
      <w:pPr>
        <w:pStyle w:val="Default"/>
        <w:ind w:firstLine="709"/>
        <w:jc w:val="both"/>
      </w:pPr>
      <w:r>
        <w:t>•</w:t>
      </w:r>
      <w:r>
        <w:t> </w:t>
      </w:r>
      <w:r>
        <w:t xml:space="preserve"> </w:t>
      </w:r>
      <w:proofErr w:type="spellStart"/>
      <w:r>
        <w:t>мотивированность</w:t>
      </w:r>
      <w:proofErr w:type="spellEnd"/>
      <w:r>
        <w:t xml:space="preserve"> и направленность на активное и созидательное участие в социально-экономической жизни общества; </w:t>
      </w:r>
    </w:p>
    <w:p w:rsidR="007B7C0A" w:rsidRDefault="007B7C0A" w:rsidP="007B7C0A">
      <w:pPr>
        <w:pStyle w:val="Default"/>
        <w:ind w:firstLine="709"/>
        <w:jc w:val="both"/>
      </w:pPr>
      <w:r>
        <w:t>•</w:t>
      </w:r>
      <w:r>
        <w:t> </w:t>
      </w:r>
      <w:r>
        <w:t xml:space="preserve"> заинтересованность в развитии экономики страны, в благополучии и процветании своей Родины. </w:t>
      </w:r>
    </w:p>
    <w:p w:rsidR="007B7C0A" w:rsidRDefault="007B7C0A" w:rsidP="007B7C0A">
      <w:pPr>
        <w:pStyle w:val="Default"/>
        <w:ind w:firstLine="709"/>
        <w:jc w:val="both"/>
      </w:pPr>
      <w:r>
        <w:t>Требования к интеллектуальным (</w:t>
      </w:r>
      <w:proofErr w:type="spellStart"/>
      <w:r>
        <w:t>метапредметным</w:t>
      </w:r>
      <w:proofErr w:type="spellEnd"/>
      <w:r>
        <w:t>) результатам освоения курса:</w:t>
      </w:r>
    </w:p>
    <w:p w:rsidR="007B7C0A" w:rsidRDefault="007B7C0A" w:rsidP="007B7C0A">
      <w:pPr>
        <w:pStyle w:val="Default"/>
        <w:ind w:firstLine="709"/>
        <w:jc w:val="both"/>
      </w:pPr>
      <w:r>
        <w:t xml:space="preserve">Познавательные: </w:t>
      </w:r>
    </w:p>
    <w:p w:rsidR="007B7C0A" w:rsidRDefault="007B7C0A" w:rsidP="007B7C0A">
      <w:pPr>
        <w:pStyle w:val="Default"/>
        <w:ind w:firstLine="709"/>
        <w:jc w:val="both"/>
      </w:pPr>
      <w:r>
        <w:lastRenderedPageBreak/>
        <w:t>•</w:t>
      </w:r>
      <w:r>
        <w:t> </w:t>
      </w:r>
      <w:r>
        <w:t xml:space="preserve"> умение анализировать экономическую и/или финансовую проблему и определять финансовые и государственные учреждения, в которые необходимо обратиться для её решения; </w:t>
      </w:r>
    </w:p>
    <w:p w:rsidR="007B7C0A" w:rsidRDefault="007B7C0A" w:rsidP="007B7C0A">
      <w:pPr>
        <w:pStyle w:val="Default"/>
        <w:ind w:firstLine="709"/>
        <w:jc w:val="both"/>
      </w:pPr>
      <w:r>
        <w:t>•</w:t>
      </w:r>
      <w:r>
        <w:t> </w:t>
      </w:r>
      <w:r>
        <w:t xml:space="preserve"> нахождение различных способов решения финансовых проблем и оценивание последствий этих проблем; </w:t>
      </w:r>
    </w:p>
    <w:p w:rsidR="007B7C0A" w:rsidRDefault="007B7C0A" w:rsidP="007B7C0A">
      <w:pPr>
        <w:pStyle w:val="Default"/>
        <w:ind w:firstLine="709"/>
        <w:jc w:val="both"/>
      </w:pPr>
      <w:r>
        <w:t>•</w:t>
      </w:r>
      <w:r>
        <w:t> </w:t>
      </w:r>
      <w:r>
        <w:t xml:space="preserve"> умение осуществлять краткосрочное и долгосрочное планирование своего финансового поведения; </w:t>
      </w:r>
    </w:p>
    <w:p w:rsidR="007B7C0A" w:rsidRDefault="007B7C0A" w:rsidP="007B7C0A">
      <w:pPr>
        <w:pStyle w:val="Default"/>
        <w:ind w:firstLine="709"/>
        <w:jc w:val="both"/>
      </w:pPr>
      <w:r>
        <w:t>•</w:t>
      </w:r>
      <w:r>
        <w:t> </w:t>
      </w:r>
      <w:r>
        <w:t xml:space="preserve"> установление причинно-следственных связей между социальными и финансовыми явлениями и процессами; </w:t>
      </w:r>
    </w:p>
    <w:p w:rsidR="007B7C0A" w:rsidRDefault="007B7C0A" w:rsidP="007B7C0A">
      <w:pPr>
        <w:pStyle w:val="Default"/>
        <w:ind w:firstLine="709"/>
        <w:jc w:val="both"/>
      </w:pPr>
      <w:r>
        <w:t>•</w:t>
      </w:r>
      <w:r>
        <w:t> </w:t>
      </w:r>
      <w:r>
        <w:t xml:space="preserve"> умение осуществлять элементарный прогноз в сфере личных и семейных финансов и оценивать последствия своих действий и поступков. </w:t>
      </w:r>
    </w:p>
    <w:p w:rsidR="007B7C0A" w:rsidRDefault="007B7C0A" w:rsidP="007B7C0A">
      <w:pPr>
        <w:pStyle w:val="Default"/>
        <w:ind w:firstLine="709"/>
        <w:jc w:val="both"/>
      </w:pPr>
      <w:r>
        <w:t xml:space="preserve">Регулятивные: </w:t>
      </w:r>
    </w:p>
    <w:p w:rsidR="007B7C0A" w:rsidRDefault="007B7C0A" w:rsidP="007B7C0A">
      <w:pPr>
        <w:pStyle w:val="Default"/>
        <w:ind w:firstLine="709"/>
        <w:jc w:val="both"/>
      </w:pPr>
      <w:r>
        <w:t>•</w:t>
      </w:r>
      <w:r>
        <w:t> </w:t>
      </w:r>
      <w:r>
        <w:t xml:space="preserve"> умение самостоятельно обнаруживать и формулировать проблему в финансовой сфере, выдвигать версии её решения, определять последовательность своих действий по её решению; </w:t>
      </w:r>
    </w:p>
    <w:p w:rsidR="007B7C0A" w:rsidRDefault="007B7C0A" w:rsidP="007B7C0A">
      <w:pPr>
        <w:pStyle w:val="Default"/>
        <w:ind w:firstLine="709"/>
        <w:jc w:val="both"/>
      </w:pPr>
      <w:r>
        <w:t>•</w:t>
      </w:r>
      <w:r>
        <w:t> </w:t>
      </w:r>
      <w:r>
        <w:t xml:space="preserve"> проявление познавательной и творческой инициативы в применении полученных знаний и умений для решения задач в области личных и семейных финансов; </w:t>
      </w:r>
    </w:p>
    <w:p w:rsidR="007B7C0A" w:rsidRDefault="007B7C0A" w:rsidP="007B7C0A">
      <w:pPr>
        <w:pStyle w:val="Default"/>
        <w:ind w:firstLine="709"/>
        <w:jc w:val="both"/>
      </w:pPr>
      <w:r>
        <w:t>•</w:t>
      </w:r>
      <w:r>
        <w:t> </w:t>
      </w:r>
      <w:r>
        <w:t xml:space="preserve"> контроль и самоконтроль, оценка, </w:t>
      </w:r>
      <w:proofErr w:type="spellStart"/>
      <w:r>
        <w:t>взаимооценка</w:t>
      </w:r>
      <w:proofErr w:type="spellEnd"/>
      <w:r>
        <w:t xml:space="preserve"> и самооценка выполнения действий по изучению финансовых вопросов на основе выработанных критериев; •</w:t>
      </w:r>
      <w:r>
        <w:t> </w:t>
      </w:r>
      <w:r>
        <w:t xml:space="preserve"> самостоятельное планирование действий по изучению финансовых вопросов, в том числе в области распоряжения личными финансами. </w:t>
      </w:r>
    </w:p>
    <w:p w:rsidR="007B7C0A" w:rsidRDefault="007B7C0A" w:rsidP="007B7C0A">
      <w:pPr>
        <w:pStyle w:val="Default"/>
        <w:ind w:firstLine="709"/>
        <w:jc w:val="both"/>
      </w:pPr>
      <w:r>
        <w:t xml:space="preserve">Коммуникативные: </w:t>
      </w:r>
    </w:p>
    <w:p w:rsidR="007B7C0A" w:rsidRDefault="007B7C0A" w:rsidP="007B7C0A">
      <w:pPr>
        <w:pStyle w:val="Default"/>
        <w:ind w:firstLine="709"/>
        <w:jc w:val="both"/>
      </w:pPr>
      <w:r>
        <w:t>•</w:t>
      </w:r>
      <w:r>
        <w:t> </w:t>
      </w:r>
      <w:r>
        <w:t xml:space="preserve"> умение вступать в коммуникацию со сверстниками и учителем, понимать и продвигать предлагаемые идеи; </w:t>
      </w:r>
    </w:p>
    <w:p w:rsidR="007B7C0A" w:rsidRDefault="007B7C0A" w:rsidP="007B7C0A">
      <w:pPr>
        <w:pStyle w:val="Default"/>
        <w:ind w:firstLine="709"/>
        <w:jc w:val="both"/>
      </w:pPr>
      <w:r>
        <w:t>•</w:t>
      </w:r>
      <w:r>
        <w:t> </w:t>
      </w:r>
      <w:r>
        <w:t xml:space="preserve"> формулирование собственного отношения к различным финансовым проблемам (управление личными финансами, семейное бюджетирование, финансовые риски, сотрудничество с финансовыми организациями и т. д.); </w:t>
      </w:r>
    </w:p>
    <w:p w:rsidR="007B7C0A" w:rsidRDefault="007B7C0A" w:rsidP="007B7C0A">
      <w:pPr>
        <w:pStyle w:val="Default"/>
        <w:ind w:firstLine="709"/>
        <w:jc w:val="both"/>
        <w:rPr>
          <w:b/>
          <w:bCs/>
          <w:sz w:val="23"/>
          <w:szCs w:val="23"/>
        </w:rPr>
      </w:pPr>
      <w:r>
        <w:t>•</w:t>
      </w:r>
      <w:r>
        <w:t> </w:t>
      </w:r>
      <w:r>
        <w:t xml:space="preserve"> умение анализировать и интерпретировать финансовую информацию, полученную из различных источников, различать мнение (точку зрения), доказательство (аргумент), факты.</w:t>
      </w:r>
    </w:p>
    <w:p w:rsidR="007B7C0A" w:rsidRPr="00274932" w:rsidRDefault="007B7C0A" w:rsidP="007B7C0A">
      <w:pPr>
        <w:pStyle w:val="Default"/>
        <w:ind w:firstLine="709"/>
        <w:jc w:val="both"/>
        <w:rPr>
          <w:b/>
          <w:bCs/>
          <w:sz w:val="23"/>
          <w:szCs w:val="23"/>
        </w:rPr>
      </w:pPr>
      <w:r>
        <w:t xml:space="preserve">Требования к предметным результатам освоения курса: </w:t>
      </w:r>
    </w:p>
    <w:p w:rsidR="007B7C0A" w:rsidRDefault="007B7C0A" w:rsidP="007B7C0A">
      <w:pPr>
        <w:pStyle w:val="Default"/>
        <w:jc w:val="both"/>
      </w:pPr>
      <w:bookmarkStart w:id="0" w:name="_GoBack"/>
      <w:r>
        <w:t>•</w:t>
      </w:r>
      <w:r>
        <w:t> </w:t>
      </w:r>
      <w:r>
        <w:t xml:space="preserve"> владение понятиями: деньги и денежная масса, покупательная способность денег, человеческий капитал, благосостояние семьи, профицит и дефицит семейного бюджета, банк, инвестиционный фонд, финансовое планирование, форс-мажор, страхование, финансовые риски, бизнес, валюта и валютный рынок, прямые и косвенные налоги, пенсионный фонд и пенсионная система; </w:t>
      </w:r>
    </w:p>
    <w:p w:rsidR="007B7C0A" w:rsidRDefault="007B7C0A" w:rsidP="007B7C0A">
      <w:pPr>
        <w:pStyle w:val="Default"/>
        <w:jc w:val="both"/>
      </w:pPr>
      <w:r>
        <w:t>•</w:t>
      </w:r>
      <w:r>
        <w:t> </w:t>
      </w:r>
      <w:r>
        <w:t xml:space="preserve"> владение знаниями: </w:t>
      </w:r>
    </w:p>
    <w:p w:rsidR="007B7C0A" w:rsidRDefault="007B7C0A" w:rsidP="007B7C0A">
      <w:pPr>
        <w:pStyle w:val="Default"/>
        <w:jc w:val="both"/>
      </w:pPr>
      <w:r>
        <w:t xml:space="preserve">о структуре денежной массы; </w:t>
      </w:r>
    </w:p>
    <w:p w:rsidR="007B7C0A" w:rsidRDefault="007B7C0A" w:rsidP="007B7C0A">
      <w:pPr>
        <w:pStyle w:val="Default"/>
        <w:jc w:val="both"/>
      </w:pPr>
      <w:r>
        <w:t xml:space="preserve">о структуре доходов населения страны и способах её определения; </w:t>
      </w:r>
    </w:p>
    <w:p w:rsidR="007B7C0A" w:rsidRDefault="007B7C0A" w:rsidP="007B7C0A">
      <w:pPr>
        <w:pStyle w:val="Default"/>
        <w:jc w:val="both"/>
      </w:pPr>
      <w:r>
        <w:t xml:space="preserve">о зависимости уровня благосостояния от структуры источников доходов семьи; </w:t>
      </w:r>
    </w:p>
    <w:p w:rsidR="007B7C0A" w:rsidRDefault="007B7C0A" w:rsidP="007B7C0A">
      <w:pPr>
        <w:pStyle w:val="Default"/>
        <w:jc w:val="both"/>
      </w:pPr>
      <w:r>
        <w:t xml:space="preserve">о статьях семейного и личного бюджета и способах их корреляции; </w:t>
      </w:r>
    </w:p>
    <w:p w:rsidR="007B7C0A" w:rsidRDefault="007B7C0A" w:rsidP="007B7C0A">
      <w:pPr>
        <w:pStyle w:val="Default"/>
        <w:jc w:val="both"/>
      </w:pPr>
      <w:r>
        <w:t xml:space="preserve">об основных видах финансовых услуг и продуктов, предназначенных для физических лиц; </w:t>
      </w:r>
    </w:p>
    <w:p w:rsidR="007B7C0A" w:rsidRDefault="007B7C0A" w:rsidP="007B7C0A">
      <w:pPr>
        <w:pStyle w:val="Default"/>
        <w:jc w:val="both"/>
      </w:pPr>
      <w:r>
        <w:t xml:space="preserve">о возможных нормах сбережения; </w:t>
      </w:r>
    </w:p>
    <w:p w:rsidR="007B7C0A" w:rsidRDefault="007B7C0A" w:rsidP="007B7C0A">
      <w:pPr>
        <w:pStyle w:val="Default"/>
        <w:jc w:val="both"/>
      </w:pPr>
      <w:r>
        <w:t xml:space="preserve">о способах государственной поддержки в случае возникновения сложных жизненных ситуаций; </w:t>
      </w:r>
    </w:p>
    <w:p w:rsidR="007B7C0A" w:rsidRDefault="007B7C0A" w:rsidP="007B7C0A">
      <w:pPr>
        <w:pStyle w:val="Default"/>
        <w:jc w:val="both"/>
      </w:pPr>
      <w:r>
        <w:t xml:space="preserve">о видах страхования; </w:t>
      </w:r>
    </w:p>
    <w:p w:rsidR="007B7C0A" w:rsidRDefault="007B7C0A" w:rsidP="007B7C0A">
      <w:pPr>
        <w:pStyle w:val="Default"/>
        <w:jc w:val="both"/>
      </w:pPr>
      <w:r>
        <w:t xml:space="preserve">о видах финансовых рисков; </w:t>
      </w:r>
    </w:p>
    <w:p w:rsidR="007B7C0A" w:rsidRDefault="007B7C0A" w:rsidP="007B7C0A">
      <w:pPr>
        <w:pStyle w:val="Default"/>
        <w:jc w:val="both"/>
      </w:pPr>
      <w:r>
        <w:t xml:space="preserve">о способах использования банковских продуктов для решения своих финансовых задач; </w:t>
      </w:r>
    </w:p>
    <w:p w:rsidR="007B7C0A" w:rsidRDefault="007B7C0A" w:rsidP="007B7C0A">
      <w:pPr>
        <w:pStyle w:val="Default"/>
        <w:jc w:val="both"/>
      </w:pPr>
      <w:r>
        <w:t xml:space="preserve">о способах определения курса валют и мест обмена; </w:t>
      </w:r>
    </w:p>
    <w:p w:rsidR="007B7C0A" w:rsidRDefault="007B7C0A" w:rsidP="007B7C0A">
      <w:pPr>
        <w:pStyle w:val="Default"/>
        <w:jc w:val="both"/>
        <w:rPr>
          <w:color w:val="auto"/>
          <w:sz w:val="23"/>
          <w:szCs w:val="23"/>
        </w:rPr>
      </w:pPr>
      <w:r>
        <w:t>о способах уплаты налогов, принципах устройства пенсионной системы России.</w:t>
      </w:r>
      <w:r>
        <w:rPr>
          <w:color w:val="auto"/>
          <w:sz w:val="23"/>
          <w:szCs w:val="23"/>
        </w:rPr>
        <w:t xml:space="preserve"> </w:t>
      </w:r>
    </w:p>
    <w:p w:rsidR="007B7C0A" w:rsidRDefault="007B7C0A" w:rsidP="007B7C0A">
      <w:pPr>
        <w:pStyle w:val="Default"/>
        <w:jc w:val="both"/>
        <w:rPr>
          <w:color w:val="auto"/>
          <w:sz w:val="23"/>
          <w:szCs w:val="23"/>
        </w:rPr>
      </w:pPr>
    </w:p>
    <w:p w:rsidR="007B7C0A" w:rsidRDefault="007B7C0A" w:rsidP="007B7C0A">
      <w:pPr>
        <w:pStyle w:val="Default"/>
        <w:jc w:val="both"/>
        <w:rPr>
          <w:color w:val="auto"/>
          <w:sz w:val="23"/>
          <w:szCs w:val="23"/>
        </w:rPr>
      </w:pPr>
    </w:p>
    <w:bookmarkEnd w:id="0"/>
    <w:p w:rsidR="007B7C0A" w:rsidRPr="007B7C0A" w:rsidRDefault="007B7C0A" w:rsidP="007B7C0A">
      <w:pPr>
        <w:spacing w:after="0" w:line="240" w:lineRule="auto"/>
        <w:ind w:right="-159"/>
        <w:jc w:val="center"/>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sz w:val="28"/>
          <w:szCs w:val="28"/>
          <w:lang w:eastAsia="ru-RU"/>
        </w:rPr>
        <w:lastRenderedPageBreak/>
        <w:t>РАЗДЕЛ 2</w:t>
      </w:r>
    </w:p>
    <w:p w:rsidR="007B7C0A" w:rsidRPr="007B7C0A" w:rsidRDefault="007B7C0A" w:rsidP="007B7C0A">
      <w:pPr>
        <w:spacing w:after="0" w:line="240" w:lineRule="auto"/>
        <w:ind w:right="-159"/>
        <w:jc w:val="center"/>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sz w:val="28"/>
          <w:szCs w:val="28"/>
          <w:lang w:eastAsia="ru-RU"/>
        </w:rPr>
        <w:t>КОМПЛЕКС ОРГАНИЗАЦИОННО-ПЕДАГОГИЧЕСКИХ УСЛОВИЙ</w:t>
      </w:r>
    </w:p>
    <w:p w:rsidR="007B7C0A" w:rsidRPr="007B7C0A" w:rsidRDefault="007B7C0A" w:rsidP="007B7C0A">
      <w:pPr>
        <w:spacing w:after="0" w:line="316" w:lineRule="exact"/>
        <w:rPr>
          <w:rFonts w:ascii="Times New Roman" w:eastAsia="Times New Roman" w:hAnsi="Times New Roman" w:cs="Times New Roman"/>
          <w:sz w:val="20"/>
          <w:szCs w:val="20"/>
          <w:lang w:eastAsia="ru-RU"/>
        </w:rPr>
      </w:pPr>
    </w:p>
    <w:p w:rsidR="007B7C0A" w:rsidRPr="007B7C0A" w:rsidRDefault="007B7C0A" w:rsidP="007B7C0A">
      <w:pPr>
        <w:spacing w:after="0" w:line="240" w:lineRule="auto"/>
        <w:ind w:left="980"/>
        <w:rPr>
          <w:rFonts w:ascii="Times New Roman" w:eastAsia="Times New Roman" w:hAnsi="Times New Roman" w:cs="Times New Roman"/>
          <w:sz w:val="24"/>
          <w:szCs w:val="24"/>
          <w:lang w:eastAsia="ru-RU"/>
        </w:rPr>
      </w:pPr>
      <w:proofErr w:type="gramStart"/>
      <w:r w:rsidRPr="007B7C0A">
        <w:rPr>
          <w:rFonts w:ascii="Times New Roman" w:eastAsia="Times New Roman" w:hAnsi="Times New Roman" w:cs="Times New Roman"/>
          <w:sz w:val="24"/>
          <w:szCs w:val="24"/>
          <w:lang w:eastAsia="ru-RU"/>
        </w:rPr>
        <w:t>Для  занятий</w:t>
      </w:r>
      <w:proofErr w:type="gramEnd"/>
      <w:r w:rsidRPr="007B7C0A">
        <w:rPr>
          <w:rFonts w:ascii="Times New Roman" w:eastAsia="Times New Roman" w:hAnsi="Times New Roman" w:cs="Times New Roman"/>
          <w:sz w:val="24"/>
          <w:szCs w:val="24"/>
          <w:lang w:eastAsia="ru-RU"/>
        </w:rPr>
        <w:t xml:space="preserve">  по  Программе  в  МБОУ СОШ с.Красное созданы все условия, включающие в себя:</w:t>
      </w:r>
    </w:p>
    <w:p w:rsidR="007B7C0A" w:rsidRPr="007B7C0A" w:rsidRDefault="007B7C0A" w:rsidP="007B7C0A">
      <w:pPr>
        <w:numPr>
          <w:ilvl w:val="0"/>
          <w:numId w:val="9"/>
        </w:numPr>
        <w:tabs>
          <w:tab w:val="left" w:pos="1140"/>
        </w:tabs>
        <w:spacing w:after="0" w:line="240" w:lineRule="auto"/>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организационные:</w:t>
      </w:r>
    </w:p>
    <w:p w:rsidR="007B7C0A" w:rsidRPr="007B7C0A" w:rsidRDefault="007B7C0A" w:rsidP="007B7C0A">
      <w:pPr>
        <w:spacing w:after="0" w:line="1" w:lineRule="exact"/>
        <w:rPr>
          <w:rFonts w:ascii="Times New Roman" w:eastAsia="Times New Roman" w:hAnsi="Times New Roman" w:cs="Times New Roman"/>
          <w:sz w:val="24"/>
          <w:szCs w:val="24"/>
          <w:lang w:eastAsia="ru-RU"/>
        </w:rPr>
      </w:pPr>
    </w:p>
    <w:p w:rsidR="007B7C0A" w:rsidRPr="007B7C0A" w:rsidRDefault="007B7C0A" w:rsidP="007B7C0A">
      <w:pPr>
        <w:numPr>
          <w:ilvl w:val="0"/>
          <w:numId w:val="9"/>
        </w:numPr>
        <w:tabs>
          <w:tab w:val="left" w:pos="1140"/>
        </w:tabs>
        <w:spacing w:after="0" w:line="240" w:lineRule="auto"/>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материально-технические</w:t>
      </w:r>
    </w:p>
    <w:p w:rsidR="007B7C0A" w:rsidRPr="007B7C0A" w:rsidRDefault="007B7C0A" w:rsidP="007B7C0A">
      <w:pPr>
        <w:numPr>
          <w:ilvl w:val="0"/>
          <w:numId w:val="9"/>
        </w:numPr>
        <w:tabs>
          <w:tab w:val="left" w:pos="1140"/>
        </w:tabs>
        <w:spacing w:after="0" w:line="240" w:lineRule="auto"/>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информационно-методические</w:t>
      </w:r>
    </w:p>
    <w:p w:rsidR="007B7C0A" w:rsidRPr="007B7C0A" w:rsidRDefault="007B7C0A" w:rsidP="007B7C0A">
      <w:pPr>
        <w:numPr>
          <w:ilvl w:val="0"/>
          <w:numId w:val="9"/>
        </w:numPr>
        <w:tabs>
          <w:tab w:val="left" w:pos="1200"/>
        </w:tabs>
        <w:spacing w:after="0" w:line="240" w:lineRule="auto"/>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кадровые</w:t>
      </w:r>
    </w:p>
    <w:p w:rsidR="007B7C0A" w:rsidRPr="007B7C0A" w:rsidRDefault="007B7C0A" w:rsidP="007B7C0A">
      <w:pPr>
        <w:spacing w:after="0" w:line="345" w:lineRule="exact"/>
        <w:rPr>
          <w:rFonts w:ascii="Times New Roman" w:eastAsia="Times New Roman" w:hAnsi="Times New Roman" w:cs="Times New Roman"/>
          <w:sz w:val="24"/>
          <w:szCs w:val="24"/>
          <w:lang w:eastAsia="ru-RU"/>
        </w:rPr>
      </w:pPr>
    </w:p>
    <w:p w:rsidR="007B7C0A" w:rsidRPr="007B7C0A" w:rsidRDefault="007B7C0A" w:rsidP="007B7C0A">
      <w:pPr>
        <w:spacing w:after="0" w:line="240" w:lineRule="auto"/>
        <w:ind w:left="1560"/>
        <w:jc w:val="center"/>
        <w:rPr>
          <w:rFonts w:ascii="Times New Roman" w:eastAsia="Times New Roman" w:hAnsi="Times New Roman" w:cs="Times New Roman"/>
          <w:sz w:val="24"/>
          <w:szCs w:val="24"/>
          <w:lang w:eastAsia="ru-RU"/>
        </w:rPr>
      </w:pPr>
      <w:r w:rsidRPr="007B7C0A">
        <w:rPr>
          <w:rFonts w:ascii="Times New Roman" w:eastAsia="Times New Roman" w:hAnsi="Times New Roman" w:cs="Times New Roman"/>
          <w:b/>
          <w:bCs/>
          <w:sz w:val="24"/>
          <w:szCs w:val="24"/>
          <w:lang w:eastAsia="ru-RU"/>
        </w:rPr>
        <w:t>2.1. Условия реализации Программы</w:t>
      </w:r>
    </w:p>
    <w:p w:rsidR="007B7C0A" w:rsidRPr="007B7C0A" w:rsidRDefault="007B7C0A" w:rsidP="007B7C0A">
      <w:pPr>
        <w:spacing w:after="0" w:line="330" w:lineRule="exact"/>
        <w:rPr>
          <w:rFonts w:ascii="Times New Roman" w:eastAsia="Times New Roman" w:hAnsi="Times New Roman" w:cs="Times New Roman"/>
          <w:sz w:val="24"/>
          <w:szCs w:val="24"/>
          <w:lang w:eastAsia="ru-RU"/>
        </w:rPr>
      </w:pPr>
    </w:p>
    <w:p w:rsidR="007B7C0A" w:rsidRPr="007B7C0A" w:rsidRDefault="007B7C0A" w:rsidP="00B6151E">
      <w:pPr>
        <w:spacing w:after="0" w:line="237" w:lineRule="auto"/>
        <w:ind w:right="10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Условия набора обучающихся в коллектив: принимаются все желающие.</w:t>
      </w:r>
    </w:p>
    <w:p w:rsidR="007B7C0A" w:rsidRPr="007B7C0A" w:rsidRDefault="007B7C0A" w:rsidP="00B6151E">
      <w:pPr>
        <w:spacing w:after="0" w:line="237" w:lineRule="auto"/>
        <w:ind w:right="100"/>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 xml:space="preserve">Комплектование  объединения  производится  с  учетом  возрастных    </w:t>
      </w:r>
    </w:p>
    <w:p w:rsidR="007B7C0A" w:rsidRDefault="007B7C0A" w:rsidP="007B7C0A">
      <w:pPr>
        <w:pStyle w:val="Default"/>
        <w:jc w:val="both"/>
        <w:rPr>
          <w:rFonts w:eastAsia="Times New Roman"/>
          <w:color w:val="auto"/>
          <w:lang w:eastAsia="ru-RU"/>
        </w:rPr>
      </w:pPr>
      <w:r w:rsidRPr="007B7C0A">
        <w:rPr>
          <w:rFonts w:eastAsia="Times New Roman"/>
          <w:color w:val="auto"/>
          <w:lang w:eastAsia="ru-RU"/>
        </w:rPr>
        <w:t>особенностей, способностей, подготовленности.</w:t>
      </w:r>
    </w:p>
    <w:p w:rsidR="007B7C0A" w:rsidRPr="007B7C0A" w:rsidRDefault="007B7C0A" w:rsidP="007B7C0A">
      <w:pPr>
        <w:spacing w:after="0" w:line="240" w:lineRule="auto"/>
        <w:ind w:right="-159"/>
        <w:jc w:val="center"/>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iCs/>
          <w:sz w:val="28"/>
          <w:szCs w:val="28"/>
          <w:lang w:eastAsia="ru-RU"/>
        </w:rPr>
        <w:t>Материально-техническое обеспечение</w:t>
      </w:r>
    </w:p>
    <w:p w:rsidR="007B7C0A" w:rsidRPr="007B7C0A" w:rsidRDefault="007B7C0A" w:rsidP="007B7C0A">
      <w:pPr>
        <w:spacing w:after="0" w:line="297" w:lineRule="exact"/>
        <w:rPr>
          <w:rFonts w:ascii="Times New Roman" w:eastAsia="Times New Roman" w:hAnsi="Times New Roman" w:cs="Times New Roman"/>
          <w:sz w:val="20"/>
          <w:szCs w:val="20"/>
          <w:lang w:eastAsia="ru-RU"/>
        </w:rPr>
      </w:pP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1. Конференц-зал (для проведения конференций и конкурсов, деловых и ролевых игр).</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2. Учебный кабинет для занятия с учащимися, имеющий хорошее освещение и вентиляцию.</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3. Информационный стенд для учащихся.</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4. Оборудование:</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столы и стулья, для детей старшего школьного возраста;</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кафедра;</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указка;</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планшет;</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магнитная доска;</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маркеры для доски;</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магниты для доски;</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w:t>
      </w: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проектор;</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5 компьютеров или ноутбуков на учебную группу;</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w:t>
      </w: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принтер;</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w:t>
      </w: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сканер;</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ксерокс</w:t>
      </w:r>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w:t>
      </w:r>
      <w:r w:rsidRPr="007B7C0A">
        <w:rPr>
          <w:rFonts w:ascii="Symbol" w:eastAsia="Times New Roman" w:hAnsi="Symbol" w:cs="Times New Roman"/>
          <w:color w:val="000000"/>
          <w:sz w:val="24"/>
          <w:szCs w:val="24"/>
          <w:lang w:eastAsia="ru-RU"/>
        </w:rPr>
        <w:t>−</w:t>
      </w:r>
      <w:r w:rsidRPr="007B7C0A">
        <w:rPr>
          <w:rFonts w:ascii="Times New Roman" w:eastAsia="Times New Roman" w:hAnsi="Times New Roman" w:cs="Times New Roman"/>
          <w:color w:val="000000"/>
          <w:sz w:val="24"/>
          <w:szCs w:val="24"/>
          <w:lang w:eastAsia="ru-RU"/>
        </w:rPr>
        <w:t xml:space="preserve"> доступ к </w:t>
      </w:r>
      <w:proofErr w:type="gramStart"/>
      <w:r w:rsidRPr="007B7C0A">
        <w:rPr>
          <w:rFonts w:ascii="Times New Roman" w:eastAsia="Times New Roman" w:hAnsi="Times New Roman" w:cs="Times New Roman"/>
          <w:color w:val="000000"/>
          <w:sz w:val="24"/>
          <w:szCs w:val="24"/>
          <w:lang w:eastAsia="ru-RU"/>
        </w:rPr>
        <w:t>Интернет;.</w:t>
      </w:r>
      <w:proofErr w:type="gramEnd"/>
    </w:p>
    <w:p w:rsidR="007B7C0A" w:rsidRPr="007B7C0A" w:rsidRDefault="007B7C0A" w:rsidP="007B7C0A">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7B7C0A">
        <w:rPr>
          <w:rFonts w:ascii="Times New Roman" w:eastAsia="Times New Roman" w:hAnsi="Times New Roman" w:cs="Times New Roman"/>
          <w:color w:val="000000"/>
          <w:sz w:val="24"/>
          <w:szCs w:val="24"/>
          <w:lang w:eastAsia="ru-RU"/>
        </w:rPr>
        <w:t> </w:t>
      </w:r>
    </w:p>
    <w:p w:rsidR="007B7C0A" w:rsidRPr="007B7C0A" w:rsidRDefault="007B7C0A" w:rsidP="007B7C0A">
      <w:pPr>
        <w:spacing w:after="0" w:line="240" w:lineRule="auto"/>
        <w:ind w:left="2840"/>
        <w:rPr>
          <w:rFonts w:ascii="Times New Roman" w:eastAsia="Times New Roman" w:hAnsi="Times New Roman" w:cs="Times New Roman"/>
          <w:sz w:val="20"/>
          <w:szCs w:val="20"/>
          <w:lang w:eastAsia="ru-RU"/>
        </w:rPr>
      </w:pPr>
      <w:r w:rsidRPr="007B7C0A">
        <w:rPr>
          <w:rFonts w:ascii="Times New Roman" w:eastAsia="Times New Roman" w:hAnsi="Times New Roman" w:cs="Times New Roman"/>
          <w:b/>
          <w:bCs/>
          <w:sz w:val="28"/>
          <w:szCs w:val="28"/>
          <w:lang w:eastAsia="ru-RU"/>
        </w:rPr>
        <w:t>Кадровое обеспечение</w:t>
      </w:r>
    </w:p>
    <w:p w:rsidR="007B7C0A" w:rsidRPr="007B7C0A" w:rsidRDefault="007B7C0A" w:rsidP="007B7C0A">
      <w:pPr>
        <w:spacing w:after="0" w:line="332" w:lineRule="exact"/>
        <w:rPr>
          <w:rFonts w:ascii="Times New Roman" w:eastAsia="Times New Roman" w:hAnsi="Times New Roman" w:cs="Times New Roman"/>
          <w:sz w:val="24"/>
          <w:szCs w:val="24"/>
          <w:lang w:eastAsia="ru-RU"/>
        </w:rPr>
      </w:pPr>
    </w:p>
    <w:p w:rsidR="007B7C0A" w:rsidRPr="007B7C0A" w:rsidRDefault="007B7C0A" w:rsidP="00B6151E">
      <w:pPr>
        <w:spacing w:after="0" w:line="248" w:lineRule="auto"/>
        <w:ind w:right="100"/>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Согласно «Порядку организации и осуществления образовательной деятельности по дополнительным общеобразовательным программам». утвержденному приказом Министерства просвещения Российской Федерации от 09.11.2018 № 196, педагогическую деятельность по реализации Программы могут осуществлять лица, имеющие среднее профессиональное или высшее образование (в том числе по направлениям, соответствующим направлениям дополнительных общеобразовательных программ, реализуемых организацией, осуществляющей образовательную деятельность).</w:t>
      </w:r>
    </w:p>
    <w:p w:rsidR="007B7C0A" w:rsidRPr="007B7C0A" w:rsidRDefault="007B7C0A" w:rsidP="007B7C0A">
      <w:pPr>
        <w:spacing w:after="0" w:line="19" w:lineRule="exact"/>
        <w:rPr>
          <w:rFonts w:ascii="Times New Roman" w:eastAsia="Times New Roman" w:hAnsi="Times New Roman" w:cs="Times New Roman"/>
          <w:sz w:val="24"/>
          <w:szCs w:val="24"/>
          <w:lang w:eastAsia="ru-RU"/>
        </w:rPr>
      </w:pPr>
    </w:p>
    <w:p w:rsidR="007B7C0A" w:rsidRDefault="007B7C0A" w:rsidP="007B7C0A">
      <w:pPr>
        <w:shd w:val="clear" w:color="auto" w:fill="FFFFFF"/>
        <w:spacing w:after="0" w:line="240" w:lineRule="auto"/>
        <w:jc w:val="both"/>
        <w:rPr>
          <w:rFonts w:ascii="Times New Roman" w:eastAsia="Times New Roman" w:hAnsi="Times New Roman" w:cs="Times New Roman"/>
          <w:sz w:val="24"/>
          <w:szCs w:val="24"/>
          <w:lang w:eastAsia="ru-RU"/>
        </w:rPr>
      </w:pPr>
      <w:r w:rsidRPr="007B7C0A">
        <w:rPr>
          <w:rFonts w:ascii="Times New Roman" w:eastAsia="Times New Roman" w:hAnsi="Times New Roman" w:cs="Times New Roman"/>
          <w:sz w:val="24"/>
          <w:szCs w:val="24"/>
          <w:lang w:eastAsia="ru-RU"/>
        </w:rPr>
        <w:t>Детским объединением «</w:t>
      </w:r>
      <w:r w:rsidR="004A3B87">
        <w:rPr>
          <w:rFonts w:ascii="Times New Roman" w:eastAsia="Times New Roman" w:hAnsi="Times New Roman" w:cs="Times New Roman"/>
          <w:sz w:val="24"/>
          <w:szCs w:val="24"/>
          <w:lang w:eastAsia="ru-RU"/>
        </w:rPr>
        <w:t>В мире финансов</w:t>
      </w:r>
      <w:r w:rsidRPr="007B7C0A">
        <w:rPr>
          <w:rFonts w:ascii="Times New Roman" w:eastAsia="Times New Roman" w:hAnsi="Times New Roman" w:cs="Times New Roman"/>
          <w:sz w:val="24"/>
          <w:szCs w:val="24"/>
          <w:lang w:eastAsia="ru-RU"/>
        </w:rPr>
        <w:t xml:space="preserve">» руководят классные руководители </w:t>
      </w:r>
      <w:r>
        <w:rPr>
          <w:rFonts w:ascii="Times New Roman" w:eastAsia="Times New Roman" w:hAnsi="Times New Roman" w:cs="Times New Roman"/>
          <w:sz w:val="24"/>
          <w:szCs w:val="24"/>
          <w:lang w:eastAsia="ru-RU"/>
        </w:rPr>
        <w:t>8</w:t>
      </w:r>
      <w:r w:rsidRPr="007B7C0A">
        <w:rPr>
          <w:rFonts w:ascii="Times New Roman" w:eastAsia="Times New Roman" w:hAnsi="Times New Roman" w:cs="Times New Roman"/>
          <w:sz w:val="24"/>
          <w:szCs w:val="24"/>
          <w:lang w:eastAsia="ru-RU"/>
        </w:rPr>
        <w:t>-</w:t>
      </w:r>
      <w:r w:rsidR="004A3B87">
        <w:rPr>
          <w:rFonts w:ascii="Times New Roman" w:eastAsia="Times New Roman" w:hAnsi="Times New Roman" w:cs="Times New Roman"/>
          <w:sz w:val="24"/>
          <w:szCs w:val="24"/>
          <w:lang w:eastAsia="ru-RU"/>
        </w:rPr>
        <w:t>10</w:t>
      </w:r>
      <w:r w:rsidRPr="007B7C0A">
        <w:rPr>
          <w:rFonts w:ascii="Times New Roman" w:eastAsia="Times New Roman" w:hAnsi="Times New Roman" w:cs="Times New Roman"/>
          <w:sz w:val="24"/>
          <w:szCs w:val="24"/>
          <w:lang w:eastAsia="ru-RU"/>
        </w:rPr>
        <w:t xml:space="preserve"> классов.</w:t>
      </w:r>
    </w:p>
    <w:p w:rsidR="007B7C0A" w:rsidRDefault="007B7C0A" w:rsidP="007B7C0A">
      <w:pPr>
        <w:shd w:val="clear" w:color="auto" w:fill="FFFFFF"/>
        <w:spacing w:after="0" w:line="240" w:lineRule="auto"/>
        <w:jc w:val="both"/>
        <w:rPr>
          <w:rFonts w:ascii="Times New Roman" w:eastAsia="Times New Roman" w:hAnsi="Times New Roman" w:cs="Times New Roman"/>
          <w:sz w:val="24"/>
          <w:szCs w:val="24"/>
          <w:lang w:eastAsia="ru-RU"/>
        </w:rPr>
      </w:pPr>
    </w:p>
    <w:p w:rsidR="007B7C0A" w:rsidRPr="007B7C0A" w:rsidRDefault="007B7C0A" w:rsidP="007B7C0A">
      <w:pPr>
        <w:shd w:val="clear" w:color="auto" w:fill="FFFFFF"/>
        <w:spacing w:after="0" w:line="240" w:lineRule="auto"/>
        <w:jc w:val="both"/>
        <w:rPr>
          <w:rFonts w:ascii="Times New Roman" w:eastAsia="Times New Roman" w:hAnsi="Times New Roman" w:cs="Times New Roman"/>
          <w:sz w:val="24"/>
          <w:szCs w:val="24"/>
          <w:lang w:eastAsia="ru-RU"/>
        </w:rPr>
      </w:pPr>
    </w:p>
    <w:p w:rsidR="007B7C0A" w:rsidRPr="007B7C0A" w:rsidRDefault="007B7C0A" w:rsidP="007B7C0A">
      <w:pPr>
        <w:spacing w:after="0" w:line="240" w:lineRule="auto"/>
        <w:rPr>
          <w:rFonts w:ascii="Times New Roman" w:eastAsia="Calibri" w:hAnsi="Times New Roman" w:cs="Times New Roman"/>
          <w:b/>
          <w:sz w:val="28"/>
          <w:szCs w:val="28"/>
        </w:rPr>
      </w:pPr>
      <w:r w:rsidRPr="007B7C0A">
        <w:rPr>
          <w:rFonts w:ascii="Times New Roman" w:eastAsia="Calibri" w:hAnsi="Times New Roman" w:cs="Times New Roman"/>
          <w:b/>
          <w:sz w:val="28"/>
          <w:szCs w:val="28"/>
        </w:rPr>
        <w:lastRenderedPageBreak/>
        <w:t xml:space="preserve">                                             2.2. Формы и виды аттестации</w:t>
      </w:r>
    </w:p>
    <w:p w:rsidR="007B7C0A" w:rsidRPr="007B7C0A" w:rsidRDefault="007B7C0A" w:rsidP="007B7C0A">
      <w:pPr>
        <w:shd w:val="clear" w:color="auto" w:fill="FFFFFF"/>
        <w:spacing w:after="0" w:line="240" w:lineRule="auto"/>
        <w:ind w:left="360" w:firstLine="710"/>
        <w:jc w:val="center"/>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b/>
          <w:bCs/>
          <w:color w:val="000000"/>
          <w:sz w:val="24"/>
          <w:szCs w:val="24"/>
          <w:lang w:eastAsia="ru-RU"/>
        </w:rPr>
        <w:t>2.3 Формы аттестации</w:t>
      </w:r>
    </w:p>
    <w:p w:rsidR="007B7C0A" w:rsidRPr="007B7C0A" w:rsidRDefault="007B7C0A" w:rsidP="007B7C0A">
      <w:pPr>
        <w:shd w:val="clear" w:color="auto" w:fill="FFFFFF"/>
        <w:spacing w:after="0" w:line="240" w:lineRule="auto"/>
        <w:ind w:hanging="720"/>
        <w:jc w:val="both"/>
        <w:rPr>
          <w:rFonts w:ascii="Times New Roman" w:eastAsia="Times New Roman" w:hAnsi="Times New Roman" w:cs="Times New Roman"/>
          <w:color w:val="000000"/>
          <w:sz w:val="20"/>
          <w:szCs w:val="20"/>
          <w:lang w:eastAsia="ru-RU"/>
        </w:rPr>
      </w:pPr>
      <w:r w:rsidRPr="007B7C0A">
        <w:rPr>
          <w:rFonts w:ascii="Times New Roman" w:eastAsia="Times New Roman" w:hAnsi="Times New Roman" w:cs="Times New Roman"/>
          <w:color w:val="000000"/>
          <w:sz w:val="24"/>
          <w:szCs w:val="24"/>
          <w:lang w:eastAsia="ru-RU"/>
        </w:rPr>
        <w:t xml:space="preserve">           Формы контроля: текущий, промежуточный, итоговый.</w:t>
      </w:r>
    </w:p>
    <w:p w:rsidR="007B7C0A" w:rsidRPr="007B7C0A" w:rsidRDefault="007B7C0A" w:rsidP="007B7C0A">
      <w:pPr>
        <w:pStyle w:val="Default"/>
        <w:jc w:val="both"/>
        <w:rPr>
          <w:color w:val="auto"/>
        </w:rPr>
      </w:pPr>
    </w:p>
    <w:p w:rsidR="00DA4AAE" w:rsidRDefault="00DA4AAE" w:rsidP="009212EE">
      <w:pPr>
        <w:pStyle w:val="Default"/>
        <w:jc w:val="center"/>
        <w:rPr>
          <w:b/>
          <w:bCs/>
          <w:color w:val="auto"/>
          <w:sz w:val="23"/>
          <w:szCs w:val="23"/>
        </w:rPr>
      </w:pPr>
    </w:p>
    <w:p w:rsidR="00ED4169"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Формы и методы оценивания учебных достижений обучающихся</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Формы контроля Оценивание результатов обучения осуществляется в трёх формах: текущего контроля, промежуточного контроля и итогового контроля знаний.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Текущий контроль знаний</w:t>
      </w:r>
      <w:r w:rsidRPr="007B17C4">
        <w:rPr>
          <w:rFonts w:ascii="Times New Roman" w:hAnsi="Times New Roman" w:cs="Times New Roman"/>
          <w:sz w:val="24"/>
          <w:szCs w:val="24"/>
        </w:rPr>
        <w:t xml:space="preserve"> осуществляется на занятиях-играх, практикумах и семинарах. Проверяется конструктивность работы учащегося на занятии, степень активности в поиске информации и отработке практических способов действий в финансовой сфере, а также участие в групповом и общем обсуждении проблем (задач) и способов их решения.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Промежуточный контроль знаний</w:t>
      </w:r>
      <w:r w:rsidRPr="007B17C4">
        <w:rPr>
          <w:rFonts w:ascii="Times New Roman" w:hAnsi="Times New Roman" w:cs="Times New Roman"/>
          <w:sz w:val="24"/>
          <w:szCs w:val="24"/>
        </w:rPr>
        <w:t xml:space="preserve"> проводится по результатам изучения каждого модуля. Данный вид контроля помогает проверить степень усвоения учебного материала, овладения предметными и </w:t>
      </w:r>
      <w:proofErr w:type="spellStart"/>
      <w:r w:rsidRPr="007B17C4">
        <w:rPr>
          <w:rFonts w:ascii="Times New Roman" w:hAnsi="Times New Roman" w:cs="Times New Roman"/>
          <w:sz w:val="24"/>
          <w:szCs w:val="24"/>
        </w:rPr>
        <w:t>метапредметными</w:t>
      </w:r>
      <w:proofErr w:type="spellEnd"/>
      <w:r w:rsidRPr="007B17C4">
        <w:rPr>
          <w:rFonts w:ascii="Times New Roman" w:hAnsi="Times New Roman" w:cs="Times New Roman"/>
          <w:sz w:val="24"/>
          <w:szCs w:val="24"/>
        </w:rPr>
        <w:t xml:space="preserve"> умениями и компетенциями по значительному ряду вопросов, объединённых в одном модуле. Задача промежуточного контроля — выявить те вопросы, которые учащиеся усвоили слабо (например, не смогли рассчитать реальный банковский процент).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b/>
          <w:sz w:val="24"/>
          <w:szCs w:val="24"/>
        </w:rPr>
        <w:t>Итоговый контроль знаний</w:t>
      </w:r>
      <w:r w:rsidRPr="007B17C4">
        <w:rPr>
          <w:rFonts w:ascii="Times New Roman" w:hAnsi="Times New Roman" w:cs="Times New Roman"/>
          <w:sz w:val="24"/>
          <w:szCs w:val="24"/>
        </w:rPr>
        <w:t xml:space="preserve"> осуществляется по результатам изучения курса. Он направлен на проверку и оценку реальных достижений учащихся в освоении основ финансовой грамотности, на выявление степени усвоения системы знаний, овладения умениями и навыками, полученными в процессе изучения курса. Итоговый контроль может осуществляться в формате имитационно-ролевой или деловой игры. Игра позволит смоделировать конкретную финансовую ситуацию (или комплекс ситуаций), в которой учащийся сможет применить знания, умения и компетенции, освоенные в ходе обучения. Итоговый контроль проводится также в формате контрольной работы, включающей различные типы заданий.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учебных достижений</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Оценка учебных достижений учащихся должна быть максимально объективной, что обеспечивается её </w:t>
      </w:r>
      <w:proofErr w:type="spellStart"/>
      <w:r w:rsidRPr="007B17C4">
        <w:rPr>
          <w:rFonts w:ascii="Times New Roman" w:hAnsi="Times New Roman" w:cs="Times New Roman"/>
          <w:sz w:val="24"/>
          <w:szCs w:val="24"/>
        </w:rPr>
        <w:t>критериальностью</w:t>
      </w:r>
      <w:proofErr w:type="spellEnd"/>
      <w:r w:rsidRPr="007B17C4">
        <w:rPr>
          <w:rFonts w:ascii="Times New Roman" w:hAnsi="Times New Roman" w:cs="Times New Roman"/>
          <w:sz w:val="24"/>
          <w:szCs w:val="24"/>
        </w:rPr>
        <w:t xml:space="preserve">. Педагог оценивает результаты учебной деятельности школьников на основе определённых критериев, т. е. правил и признаков, по которым можно отличить одно явление от другого.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В ходе учебной деятельности подростки будут осуществлять различные виды деятельности, следовательно, должны быть разные критерии оценки каждого вида деятельности и её результатов.</w:t>
      </w:r>
    </w:p>
    <w:p w:rsidR="007B17C4" w:rsidRP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Педагог знакомит обучающихся с критериями оценки до начала работы. Очень важно, чтобы ученики знали, по каким основаниям будет оцениваться их работа на уроках. Поэтому далее будут представлены критерии оценки той или иной учебной деятельности и учебных результатов, а также методика проведения оценки.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решения практических задач</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Одним из важнейших умений, которое ученики осваивают в ходе обучения, является умение решать практические задачи в сфере финансов.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Объектом оценки является устный или письменный ответ, содержащий ход решения задачи.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Критерии оценки практической задачи следующие: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определение (выявление в результате поиска) алгоритма решения практической задачи;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оценка альтернатив;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w:t>
      </w:r>
      <w:r w:rsidRPr="007B17C4">
        <w:rPr>
          <w:rFonts w:ascii="Times New Roman" w:hAnsi="Times New Roman" w:cs="Times New Roman"/>
          <w:sz w:val="24"/>
          <w:szCs w:val="24"/>
        </w:rPr>
        <w:t> </w:t>
      </w:r>
      <w:r w:rsidRPr="007B17C4">
        <w:rPr>
          <w:rFonts w:ascii="Times New Roman" w:hAnsi="Times New Roman" w:cs="Times New Roman"/>
          <w:sz w:val="24"/>
          <w:szCs w:val="24"/>
        </w:rPr>
        <w:t xml:space="preserve"> обоснование итогового выбора. </w:t>
      </w:r>
    </w:p>
    <w:p w:rsidR="007B17C4" w:rsidRDefault="007B17C4" w:rsidP="007B17C4">
      <w:pPr>
        <w:autoSpaceDE w:val="0"/>
        <w:autoSpaceDN w:val="0"/>
        <w:adjustRightInd w:val="0"/>
        <w:spacing w:after="0" w:line="240" w:lineRule="auto"/>
        <w:jc w:val="both"/>
        <w:rPr>
          <w:rFonts w:ascii="Times New Roman" w:hAnsi="Times New Roman" w:cs="Times New Roman"/>
          <w:sz w:val="24"/>
          <w:szCs w:val="24"/>
        </w:rPr>
      </w:pPr>
      <w:r w:rsidRPr="007B17C4">
        <w:rPr>
          <w:rFonts w:ascii="Times New Roman" w:hAnsi="Times New Roman" w:cs="Times New Roman"/>
          <w:sz w:val="24"/>
          <w:szCs w:val="24"/>
        </w:rPr>
        <w:t xml:space="preserve">Ученики заранее (на первом занятии) знакомятся с критериями оценивания и способами оформления решения практических задач. </w:t>
      </w:r>
    </w:p>
    <w:p w:rsidR="007B17C4" w:rsidRPr="007B17C4" w:rsidRDefault="007B17C4" w:rsidP="007B17C4">
      <w:pPr>
        <w:autoSpaceDE w:val="0"/>
        <w:autoSpaceDN w:val="0"/>
        <w:adjustRightInd w:val="0"/>
        <w:spacing w:after="0" w:line="240" w:lineRule="auto"/>
        <w:jc w:val="center"/>
        <w:rPr>
          <w:rFonts w:ascii="Times New Roman" w:hAnsi="Times New Roman" w:cs="Times New Roman"/>
          <w:b/>
          <w:sz w:val="24"/>
          <w:szCs w:val="24"/>
        </w:rPr>
      </w:pPr>
      <w:r w:rsidRPr="007B17C4">
        <w:rPr>
          <w:rFonts w:ascii="Times New Roman" w:hAnsi="Times New Roman" w:cs="Times New Roman"/>
          <w:b/>
          <w:sz w:val="24"/>
          <w:szCs w:val="24"/>
        </w:rPr>
        <w:t>Оценка предметных знаний и умений</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lastRenderedPageBreak/>
        <w:t xml:space="preserve">Любая деятельность, выходящая за пределы освоения предметного содержания, должна оцениваться только позитивными отметками, для того чтобы стимулировать учащегося к дальнейшей творческой работе. Поэтому в случае, когда в проектной работе максимально соблюдены все заданные критерии и учащийся действительно самостоятельно выполнил работу, её следует оценить максимально, т. е. на «отлично», при этом оговорив, разумеется, существенные недостатки. Если работа выполнена не полностью, отсутствуют какие-либо значимые элементы, следует поставить отметку «хорошо» или отправить на доработку.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Критерии оценивания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проблемы, решаемой в ходе реализации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w:t>
      </w:r>
      <w:proofErr w:type="spellStart"/>
      <w:r w:rsidRPr="00E52BC9">
        <w:rPr>
          <w:rFonts w:ascii="Times New Roman" w:hAnsi="Times New Roman" w:cs="Times New Roman"/>
          <w:sz w:val="24"/>
          <w:szCs w:val="24"/>
        </w:rPr>
        <w:t>сформированность</w:t>
      </w:r>
      <w:proofErr w:type="spellEnd"/>
      <w:r w:rsidRPr="00E52BC9">
        <w:rPr>
          <w:rFonts w:ascii="Times New Roman" w:hAnsi="Times New Roman" w:cs="Times New Roman"/>
          <w:sz w:val="24"/>
          <w:szCs w:val="24"/>
        </w:rPr>
        <w:t xml:space="preserve"> и </w:t>
      </w:r>
      <w:proofErr w:type="spellStart"/>
      <w:r w:rsidRPr="00E52BC9">
        <w:rPr>
          <w:rFonts w:ascii="Times New Roman" w:hAnsi="Times New Roman" w:cs="Times New Roman"/>
          <w:sz w:val="24"/>
          <w:szCs w:val="24"/>
        </w:rPr>
        <w:t>реализованность</w:t>
      </w:r>
      <w:proofErr w:type="spellEnd"/>
      <w:r w:rsidRPr="00E52BC9">
        <w:rPr>
          <w:rFonts w:ascii="Times New Roman" w:hAnsi="Times New Roman" w:cs="Times New Roman"/>
          <w:sz w:val="24"/>
          <w:szCs w:val="24"/>
        </w:rPr>
        <w:t xml:space="preserve"> целей и задач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разработанность плана по подготовке и реализации проекта;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качество реализации и представления проекта.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Оценка выполнения исследовательской работы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Все комментарии, приведённые в пункте «Оценка выполнения проекта», справедливы и для оценивания исследовательской работы.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Критерии оценивания исследовательской работы: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постановка исследовательской проблемы;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формулирование объекта, цели и гипотезы исследования;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адекватных методов исследования;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использование разнообразных информационных источников;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адекватность выводов.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sz w:val="24"/>
          <w:szCs w:val="24"/>
        </w:rPr>
      </w:pPr>
      <w:r w:rsidRPr="00E52BC9">
        <w:rPr>
          <w:rFonts w:ascii="Times New Roman" w:hAnsi="Times New Roman" w:cs="Times New Roman"/>
          <w:b/>
          <w:sz w:val="24"/>
          <w:szCs w:val="24"/>
        </w:rPr>
        <w:t xml:space="preserve">Задания для оценивания результатов обучения: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тематический тест — проверяет усвоение предметных знаний по данному разделу, формулируется в виде вопроса с несколькими вариантами ответа.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Пример тестового задания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К прямым налогам относится: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1) налог на добавленную стоимость;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2) налог на доходы физических лиц;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 xml:space="preserve">3) таможенные пошлины; </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4) акциз;</w:t>
      </w:r>
    </w:p>
    <w:p w:rsidR="00E52BC9" w:rsidRDefault="00E52BC9" w:rsidP="007B17C4">
      <w:pPr>
        <w:autoSpaceDE w:val="0"/>
        <w:autoSpaceDN w:val="0"/>
        <w:adjustRightInd w:val="0"/>
        <w:spacing w:after="0" w:line="240" w:lineRule="auto"/>
        <w:jc w:val="both"/>
        <w:rPr>
          <w:rFonts w:ascii="Times New Roman" w:hAnsi="Times New Roman" w:cs="Times New Roman"/>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тематические задания — проверяют усвоение предметных знаний и формирование умений, формулируются в виде заданий с открытым ответом; </w:t>
      </w:r>
    </w:p>
    <w:p w:rsidR="00E52BC9" w:rsidRPr="00E52BC9" w:rsidRDefault="00E52BC9" w:rsidP="007B17C4">
      <w:pPr>
        <w:autoSpaceDE w:val="0"/>
        <w:autoSpaceDN w:val="0"/>
        <w:adjustRightInd w:val="0"/>
        <w:spacing w:after="0" w:line="240" w:lineRule="auto"/>
        <w:jc w:val="both"/>
        <w:rPr>
          <w:rFonts w:ascii="Times New Roman" w:hAnsi="Times New Roman" w:cs="Times New Roman"/>
          <w:b/>
          <w:bCs/>
          <w:sz w:val="24"/>
          <w:szCs w:val="24"/>
        </w:rPr>
      </w:pPr>
      <w:r w:rsidRPr="00E52BC9">
        <w:rPr>
          <w:rFonts w:ascii="Times New Roman" w:hAnsi="Times New Roman" w:cs="Times New Roman"/>
          <w:sz w:val="24"/>
          <w:szCs w:val="24"/>
        </w:rPr>
        <w:t>•</w:t>
      </w:r>
      <w:r w:rsidRPr="00E52BC9">
        <w:rPr>
          <w:rFonts w:ascii="Times New Roman" w:hAnsi="Times New Roman" w:cs="Times New Roman"/>
          <w:sz w:val="24"/>
          <w:szCs w:val="24"/>
        </w:rPr>
        <w:t> </w:t>
      </w:r>
      <w:r w:rsidRPr="00E52BC9">
        <w:rPr>
          <w:rFonts w:ascii="Times New Roman" w:hAnsi="Times New Roman" w:cs="Times New Roman"/>
          <w:sz w:val="24"/>
          <w:szCs w:val="24"/>
        </w:rPr>
        <w:t xml:space="preserve"> практические мини-задачи — проверяют овладение умениями и компетенциями в изучаемой области финансовой грамотности; формулируются в виде описания практической жизненной ситуации с указанием конкретных обстоятельств, в которых учащимся необходимо найти решение, используя освоенные знания и умения</w:t>
      </w:r>
    </w:p>
    <w:p w:rsidR="007B17C4" w:rsidRDefault="007B17C4" w:rsidP="007B17C4">
      <w:pPr>
        <w:autoSpaceDE w:val="0"/>
        <w:autoSpaceDN w:val="0"/>
        <w:adjustRightInd w:val="0"/>
        <w:spacing w:after="0" w:line="240" w:lineRule="auto"/>
        <w:jc w:val="both"/>
        <w:rPr>
          <w:rFonts w:ascii="Times New Roman" w:hAnsi="Times New Roman" w:cs="Times New Roman"/>
          <w:b/>
          <w:bCs/>
          <w:sz w:val="23"/>
          <w:szCs w:val="23"/>
        </w:rPr>
      </w:pPr>
    </w:p>
    <w:p w:rsidR="004744C2" w:rsidRPr="007B7C0A" w:rsidRDefault="007B7C0A" w:rsidP="00ED4169">
      <w:pPr>
        <w:autoSpaceDE w:val="0"/>
        <w:autoSpaceDN w:val="0"/>
        <w:adjustRightInd w:val="0"/>
        <w:spacing w:after="0" w:line="240" w:lineRule="auto"/>
        <w:jc w:val="center"/>
        <w:rPr>
          <w:rFonts w:ascii="Times New Roman" w:hAnsi="Times New Roman" w:cs="Times New Roman"/>
          <w:sz w:val="28"/>
          <w:szCs w:val="28"/>
        </w:rPr>
      </w:pPr>
      <w:r w:rsidRPr="007B7C0A">
        <w:rPr>
          <w:rFonts w:ascii="Times New Roman" w:hAnsi="Times New Roman" w:cs="Times New Roman"/>
          <w:b/>
          <w:bCs/>
          <w:sz w:val="28"/>
          <w:szCs w:val="28"/>
        </w:rPr>
        <w:t>3. Список литературы</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1.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5–7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Дополнительное образование: Серия «Учимся разумному финансовому поведению»/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А. Вигдорчик — М.: ВИТА-ПРЕСС, 2014. — 208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2. Вигдорчик, Е. А. Финансовая грамотность: методические рекомендации для учителя.5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3. Вигдорчик, Е. А. Финансовая грамотность: материалы для родителей.5</w:t>
      </w:r>
      <w:r w:rsidRPr="004744C2">
        <w:rPr>
          <w:rFonts w:ascii="Times New Roman" w:hAnsi="Times New Roman" w:cs="Times New Roman"/>
          <w:i/>
          <w:iCs/>
          <w:sz w:val="23"/>
          <w:szCs w:val="23"/>
        </w:rPr>
        <w:t>–</w:t>
      </w:r>
      <w:r w:rsidRPr="004744C2">
        <w:rPr>
          <w:rFonts w:ascii="Times New Roman" w:hAnsi="Times New Roman" w:cs="Times New Roman"/>
          <w:sz w:val="23"/>
          <w:szCs w:val="23"/>
        </w:rPr>
        <w:t xml:space="preserve">7 классы </w:t>
      </w:r>
      <w:proofErr w:type="spellStart"/>
      <w:r w:rsidRPr="004744C2">
        <w:rPr>
          <w:rFonts w:ascii="Times New Roman" w:hAnsi="Times New Roman" w:cs="Times New Roman"/>
          <w:sz w:val="23"/>
          <w:szCs w:val="23"/>
        </w:rPr>
        <w:t>общеобразоват.орг</w:t>
      </w:r>
      <w:proofErr w:type="spellEnd"/>
      <w:r w:rsidRPr="004744C2">
        <w:rPr>
          <w:rFonts w:ascii="Times New Roman" w:hAnsi="Times New Roman" w:cs="Times New Roman"/>
          <w:sz w:val="23"/>
          <w:szCs w:val="23"/>
        </w:rPr>
        <w:t xml:space="preserve">. / Е. А. Вигдорчик,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Ю. Н. </w:t>
      </w:r>
      <w:proofErr w:type="spellStart"/>
      <w:r w:rsidRPr="004744C2">
        <w:rPr>
          <w:rFonts w:ascii="Times New Roman" w:hAnsi="Times New Roman" w:cs="Times New Roman"/>
          <w:sz w:val="23"/>
          <w:szCs w:val="23"/>
        </w:rPr>
        <w:t>Корлюгова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2015.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112 c.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t xml:space="preserve">4.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И. В. Финансовая грамотность: материалы для учащихся.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О. И. Рязанова. — М.: ВИТА-ПРЕСС, 2014. —352 с., ил. </w:t>
      </w:r>
    </w:p>
    <w:p w:rsidR="004744C2" w:rsidRPr="004744C2" w:rsidRDefault="004744C2" w:rsidP="004744C2">
      <w:pPr>
        <w:autoSpaceDE w:val="0"/>
        <w:autoSpaceDN w:val="0"/>
        <w:adjustRightInd w:val="0"/>
        <w:spacing w:after="27" w:line="240" w:lineRule="auto"/>
        <w:rPr>
          <w:rFonts w:ascii="Times New Roman" w:hAnsi="Times New Roman" w:cs="Times New Roman"/>
          <w:sz w:val="23"/>
          <w:szCs w:val="23"/>
        </w:rPr>
      </w:pPr>
      <w:r w:rsidRPr="004744C2">
        <w:rPr>
          <w:rFonts w:ascii="Times New Roman" w:hAnsi="Times New Roman" w:cs="Times New Roman"/>
          <w:sz w:val="23"/>
          <w:szCs w:val="23"/>
        </w:rPr>
        <w:lastRenderedPageBreak/>
        <w:t xml:space="preserve">5. Рязанова, О. И. Финансовая грамотность: методические рекомендации для учителя.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 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144 c. </w:t>
      </w:r>
    </w:p>
    <w:p w:rsidR="004744C2" w:rsidRPr="004744C2" w:rsidRDefault="004744C2" w:rsidP="004744C2">
      <w:pPr>
        <w:autoSpaceDE w:val="0"/>
        <w:autoSpaceDN w:val="0"/>
        <w:adjustRightInd w:val="0"/>
        <w:spacing w:after="0" w:line="240" w:lineRule="auto"/>
        <w:rPr>
          <w:rFonts w:ascii="Times New Roman" w:hAnsi="Times New Roman" w:cs="Times New Roman"/>
          <w:sz w:val="23"/>
          <w:szCs w:val="23"/>
        </w:rPr>
      </w:pPr>
      <w:r w:rsidRPr="004744C2">
        <w:rPr>
          <w:rFonts w:ascii="Times New Roman" w:hAnsi="Times New Roman" w:cs="Times New Roman"/>
          <w:sz w:val="23"/>
          <w:szCs w:val="23"/>
        </w:rPr>
        <w:t xml:space="preserve">6. Рязанова, О. И. Финансовая грамотность: материалы для родителей. 8–9 классы </w:t>
      </w:r>
      <w:proofErr w:type="spellStart"/>
      <w:r w:rsidRPr="004744C2">
        <w:rPr>
          <w:rFonts w:ascii="Times New Roman" w:hAnsi="Times New Roman" w:cs="Times New Roman"/>
          <w:sz w:val="23"/>
          <w:szCs w:val="23"/>
        </w:rPr>
        <w:t>общеобразоват</w:t>
      </w:r>
      <w:proofErr w:type="spellEnd"/>
      <w:r w:rsidRPr="004744C2">
        <w:rPr>
          <w:rFonts w:ascii="Times New Roman" w:hAnsi="Times New Roman" w:cs="Times New Roman"/>
          <w:sz w:val="23"/>
          <w:szCs w:val="23"/>
        </w:rPr>
        <w:t xml:space="preserve">. орг. / О. И. Рязанова, И. В. </w:t>
      </w:r>
      <w:proofErr w:type="spellStart"/>
      <w:r w:rsidRPr="004744C2">
        <w:rPr>
          <w:rFonts w:ascii="Times New Roman" w:hAnsi="Times New Roman" w:cs="Times New Roman"/>
          <w:sz w:val="23"/>
          <w:szCs w:val="23"/>
        </w:rPr>
        <w:t>Липсиц</w:t>
      </w:r>
      <w:proofErr w:type="spellEnd"/>
      <w:r w:rsidRPr="004744C2">
        <w:rPr>
          <w:rFonts w:ascii="Times New Roman" w:hAnsi="Times New Roman" w:cs="Times New Roman"/>
          <w:sz w:val="23"/>
          <w:szCs w:val="23"/>
        </w:rPr>
        <w:t xml:space="preserve">, Е. Б. </w:t>
      </w:r>
      <w:proofErr w:type="spellStart"/>
      <w:r w:rsidRPr="004744C2">
        <w:rPr>
          <w:rFonts w:ascii="Times New Roman" w:hAnsi="Times New Roman" w:cs="Times New Roman"/>
          <w:sz w:val="23"/>
          <w:szCs w:val="23"/>
        </w:rPr>
        <w:t>Лавренова</w:t>
      </w:r>
      <w:proofErr w:type="spellEnd"/>
      <w:r w:rsidRPr="004744C2">
        <w:rPr>
          <w:rFonts w:ascii="Times New Roman" w:hAnsi="Times New Roman" w:cs="Times New Roman"/>
          <w:sz w:val="23"/>
          <w:szCs w:val="23"/>
        </w:rPr>
        <w:t xml:space="preserve">.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М.:ВИТА-ПРЕСС, 2014. </w:t>
      </w:r>
      <w:r w:rsidRPr="004744C2">
        <w:rPr>
          <w:rFonts w:ascii="Times New Roman" w:hAnsi="Times New Roman" w:cs="Times New Roman"/>
          <w:i/>
          <w:iCs/>
          <w:sz w:val="23"/>
          <w:szCs w:val="23"/>
        </w:rPr>
        <w:t xml:space="preserve">— </w:t>
      </w:r>
      <w:r w:rsidRPr="004744C2">
        <w:rPr>
          <w:rFonts w:ascii="Times New Roman" w:hAnsi="Times New Roman" w:cs="Times New Roman"/>
          <w:sz w:val="23"/>
          <w:szCs w:val="23"/>
        </w:rPr>
        <w:t xml:space="preserve">64 c. </w:t>
      </w:r>
    </w:p>
    <w:p w:rsidR="00ED4169" w:rsidRDefault="00ED4169" w:rsidP="00ED4169">
      <w:pPr>
        <w:pStyle w:val="Default"/>
        <w:rPr>
          <w:sz w:val="23"/>
          <w:szCs w:val="23"/>
        </w:rPr>
      </w:pPr>
      <w:r>
        <w:rPr>
          <w:b/>
          <w:bCs/>
          <w:sz w:val="23"/>
          <w:szCs w:val="23"/>
        </w:rPr>
        <w:t xml:space="preserve">Интернет-источники </w:t>
      </w:r>
    </w:p>
    <w:p w:rsidR="00ED4169" w:rsidRDefault="00ED4169" w:rsidP="00ED4169">
      <w:pPr>
        <w:pStyle w:val="Default"/>
        <w:rPr>
          <w:sz w:val="23"/>
          <w:szCs w:val="23"/>
        </w:rPr>
      </w:pPr>
      <w:r>
        <w:rPr>
          <w:sz w:val="23"/>
          <w:szCs w:val="23"/>
        </w:rPr>
        <w:t xml:space="preserve">1. www.minfin.ru – сайт Министерства финансов РФ </w:t>
      </w:r>
    </w:p>
    <w:p w:rsidR="00ED4169" w:rsidRDefault="00ED4169" w:rsidP="00ED4169">
      <w:pPr>
        <w:pStyle w:val="Default"/>
        <w:rPr>
          <w:sz w:val="23"/>
          <w:szCs w:val="23"/>
        </w:rPr>
      </w:pPr>
      <w:r>
        <w:rPr>
          <w:sz w:val="23"/>
          <w:szCs w:val="23"/>
        </w:rPr>
        <w:t xml:space="preserve">2. www.gov.ru – сайт Правительства РФ </w:t>
      </w:r>
    </w:p>
    <w:p w:rsidR="00ED4169" w:rsidRDefault="00ED4169" w:rsidP="00ED4169">
      <w:pPr>
        <w:pStyle w:val="Default"/>
        <w:rPr>
          <w:sz w:val="23"/>
          <w:szCs w:val="23"/>
        </w:rPr>
      </w:pPr>
      <w:r>
        <w:rPr>
          <w:sz w:val="23"/>
          <w:szCs w:val="23"/>
        </w:rPr>
        <w:t xml:space="preserve">3. www.gks.ru – сайт Федеральной службы государственной статистики </w:t>
      </w:r>
    </w:p>
    <w:p w:rsidR="00ED4169" w:rsidRDefault="00ED4169" w:rsidP="00ED4169">
      <w:pPr>
        <w:pStyle w:val="Default"/>
        <w:rPr>
          <w:sz w:val="23"/>
          <w:szCs w:val="23"/>
        </w:rPr>
      </w:pPr>
      <w:r>
        <w:rPr>
          <w:sz w:val="23"/>
          <w:szCs w:val="23"/>
        </w:rPr>
        <w:t xml:space="preserve">4. www.economy.gov.ru/minec/ma – сайт Министерства экономического развития РФ </w:t>
      </w:r>
    </w:p>
    <w:p w:rsidR="00ED4169" w:rsidRDefault="00ED4169" w:rsidP="00ED4169">
      <w:pPr>
        <w:pStyle w:val="Default"/>
        <w:rPr>
          <w:sz w:val="23"/>
          <w:szCs w:val="23"/>
        </w:rPr>
      </w:pPr>
      <w:r>
        <w:rPr>
          <w:sz w:val="23"/>
          <w:szCs w:val="23"/>
        </w:rPr>
        <w:t xml:space="preserve">5. www.minpromtorg.gov.ru – сайт Министерства торговли и промышленности РФ </w:t>
      </w:r>
    </w:p>
    <w:p w:rsidR="00ED4169" w:rsidRDefault="00ED4169" w:rsidP="00ED4169">
      <w:pPr>
        <w:pStyle w:val="Default"/>
        <w:rPr>
          <w:sz w:val="23"/>
          <w:szCs w:val="23"/>
        </w:rPr>
      </w:pPr>
      <w:r>
        <w:rPr>
          <w:sz w:val="23"/>
          <w:szCs w:val="23"/>
        </w:rPr>
        <w:t xml:space="preserve">6. www.fas.gov.ru – сайт Федеральной антимонопольной службы РФ </w:t>
      </w:r>
    </w:p>
    <w:p w:rsidR="00ED4169" w:rsidRDefault="00ED4169" w:rsidP="00ED4169">
      <w:pPr>
        <w:pStyle w:val="Default"/>
        <w:rPr>
          <w:sz w:val="23"/>
          <w:szCs w:val="23"/>
        </w:rPr>
      </w:pPr>
      <w:r>
        <w:rPr>
          <w:sz w:val="23"/>
          <w:szCs w:val="23"/>
        </w:rPr>
        <w:t xml:space="preserve">7. www.cbr.ru – сайт Центрального банка РФ </w:t>
      </w:r>
    </w:p>
    <w:p w:rsidR="00ED4169" w:rsidRDefault="00ED4169" w:rsidP="00ED4169">
      <w:pPr>
        <w:pStyle w:val="Default"/>
        <w:rPr>
          <w:sz w:val="23"/>
          <w:szCs w:val="23"/>
        </w:rPr>
      </w:pPr>
      <w:r>
        <w:rPr>
          <w:sz w:val="23"/>
          <w:szCs w:val="23"/>
        </w:rPr>
        <w:t xml:space="preserve">8. www.nalog.ru – сайт Федеральной налоговой службы РФ </w:t>
      </w:r>
    </w:p>
    <w:p w:rsidR="00ED4169" w:rsidRDefault="00ED4169" w:rsidP="00ED4169">
      <w:pPr>
        <w:pStyle w:val="Default"/>
        <w:rPr>
          <w:sz w:val="23"/>
          <w:szCs w:val="23"/>
        </w:rPr>
      </w:pPr>
      <w:r>
        <w:rPr>
          <w:sz w:val="23"/>
          <w:szCs w:val="23"/>
        </w:rPr>
        <w:t>9. www.rbx.ru – сайт «</w:t>
      </w:r>
      <w:proofErr w:type="spellStart"/>
      <w:r>
        <w:rPr>
          <w:sz w:val="23"/>
          <w:szCs w:val="23"/>
        </w:rPr>
        <w:t>РосБизнесКонсалтинг</w:t>
      </w:r>
      <w:proofErr w:type="spellEnd"/>
      <w:r>
        <w:rPr>
          <w:sz w:val="23"/>
          <w:szCs w:val="23"/>
        </w:rPr>
        <w:t xml:space="preserve">» </w:t>
      </w:r>
    </w:p>
    <w:p w:rsidR="00ED4169" w:rsidRDefault="00ED4169" w:rsidP="00ED4169">
      <w:pPr>
        <w:pStyle w:val="Default"/>
        <w:rPr>
          <w:color w:val="auto"/>
          <w:sz w:val="23"/>
          <w:szCs w:val="23"/>
        </w:rPr>
      </w:pPr>
      <w:r>
        <w:rPr>
          <w:color w:val="auto"/>
          <w:sz w:val="23"/>
          <w:szCs w:val="23"/>
        </w:rPr>
        <w:t xml:space="preserve">10. www.ram.ru – сайт Российской ассоциации маркетинга </w:t>
      </w:r>
    </w:p>
    <w:p w:rsidR="00ED4169" w:rsidRDefault="00ED4169" w:rsidP="00ED4169">
      <w:pPr>
        <w:pStyle w:val="Default"/>
        <w:rPr>
          <w:color w:val="auto"/>
          <w:sz w:val="23"/>
          <w:szCs w:val="23"/>
        </w:rPr>
      </w:pPr>
      <w:r>
        <w:rPr>
          <w:color w:val="auto"/>
          <w:sz w:val="23"/>
          <w:szCs w:val="23"/>
        </w:rPr>
        <w:t xml:space="preserve">11. www.cfin.ru – сайт «Корпоративный менеджмент» </w:t>
      </w:r>
    </w:p>
    <w:p w:rsidR="00ED4169" w:rsidRDefault="00ED4169" w:rsidP="00ED4169">
      <w:pPr>
        <w:pStyle w:val="Default"/>
        <w:rPr>
          <w:color w:val="auto"/>
          <w:sz w:val="23"/>
          <w:szCs w:val="23"/>
        </w:rPr>
      </w:pPr>
      <w:r>
        <w:rPr>
          <w:color w:val="auto"/>
          <w:sz w:val="23"/>
          <w:szCs w:val="23"/>
        </w:rPr>
        <w:t xml:space="preserve">12. www.iloveeconomics.ru – сайт «Экономика для школьника» </w:t>
      </w:r>
    </w:p>
    <w:p w:rsidR="00ED4169" w:rsidRDefault="00ED4169" w:rsidP="00ED4169">
      <w:pPr>
        <w:pStyle w:val="Default"/>
        <w:rPr>
          <w:color w:val="auto"/>
          <w:sz w:val="23"/>
          <w:szCs w:val="23"/>
        </w:rPr>
      </w:pPr>
      <w:r>
        <w:rPr>
          <w:color w:val="auto"/>
          <w:sz w:val="23"/>
          <w:szCs w:val="23"/>
        </w:rPr>
        <w:t xml:space="preserve">13. www.nes.ru – сайт спецпроекта российской экономической школы по личным финансам </w:t>
      </w:r>
    </w:p>
    <w:p w:rsidR="00ED4169" w:rsidRDefault="00ED4169" w:rsidP="00ED4169">
      <w:pPr>
        <w:pStyle w:val="Default"/>
        <w:rPr>
          <w:color w:val="auto"/>
          <w:sz w:val="23"/>
          <w:szCs w:val="23"/>
        </w:rPr>
      </w:pPr>
      <w:r>
        <w:rPr>
          <w:color w:val="auto"/>
          <w:sz w:val="23"/>
          <w:szCs w:val="23"/>
        </w:rPr>
        <w:t xml:space="preserve">14. www.economicus.ru – образовательно-справочный портал по экономике </w:t>
      </w:r>
    </w:p>
    <w:p w:rsidR="00ED4169" w:rsidRDefault="00ED4169" w:rsidP="00ED4169">
      <w:pPr>
        <w:pStyle w:val="Default"/>
        <w:rPr>
          <w:color w:val="auto"/>
          <w:sz w:val="23"/>
          <w:szCs w:val="23"/>
        </w:rPr>
      </w:pPr>
      <w:r>
        <w:rPr>
          <w:color w:val="auto"/>
          <w:sz w:val="23"/>
          <w:szCs w:val="23"/>
        </w:rPr>
        <w:t xml:space="preserve">15. www.cepa.newschool.edu/het/home.htm – сайт по истории экономической мысли (на англ. яз.) </w:t>
      </w:r>
    </w:p>
    <w:p w:rsidR="00ED4169" w:rsidRDefault="00ED4169" w:rsidP="00ED4169">
      <w:pPr>
        <w:pStyle w:val="Default"/>
        <w:rPr>
          <w:color w:val="auto"/>
          <w:sz w:val="23"/>
          <w:szCs w:val="23"/>
        </w:rPr>
      </w:pPr>
      <w:r>
        <w:rPr>
          <w:color w:val="auto"/>
          <w:sz w:val="23"/>
          <w:szCs w:val="23"/>
        </w:rPr>
        <w:t xml:space="preserve">16. ecsocman.edu.ru – сайт федерального образовательного портала «Экономика. Социология. Менеджмент» </w:t>
      </w:r>
    </w:p>
    <w:p w:rsidR="00ED4169" w:rsidRDefault="00ED4169" w:rsidP="00ED4169">
      <w:pPr>
        <w:pStyle w:val="Default"/>
        <w:rPr>
          <w:color w:val="auto"/>
          <w:sz w:val="23"/>
          <w:szCs w:val="23"/>
        </w:rPr>
      </w:pPr>
      <w:r>
        <w:rPr>
          <w:color w:val="auto"/>
          <w:sz w:val="23"/>
          <w:szCs w:val="23"/>
        </w:rPr>
        <w:t xml:space="preserve">17. www.ereport.ru – сайт, где представлена обзорная информация по мировой экономике </w:t>
      </w:r>
    </w:p>
    <w:p w:rsidR="00ED4169" w:rsidRDefault="00ED4169" w:rsidP="00ED4169">
      <w:pPr>
        <w:pStyle w:val="Default"/>
        <w:rPr>
          <w:color w:val="auto"/>
          <w:sz w:val="23"/>
          <w:szCs w:val="23"/>
        </w:rPr>
      </w:pPr>
      <w:r>
        <w:rPr>
          <w:color w:val="auto"/>
          <w:sz w:val="23"/>
          <w:szCs w:val="23"/>
        </w:rPr>
        <w:t xml:space="preserve">18. www.stat.hse.ru – статистический портал Высшей школы экономики </w:t>
      </w:r>
    </w:p>
    <w:p w:rsidR="00ED4169" w:rsidRDefault="00ED4169" w:rsidP="00ED4169">
      <w:pPr>
        <w:pStyle w:val="Default"/>
        <w:rPr>
          <w:color w:val="auto"/>
          <w:sz w:val="23"/>
          <w:szCs w:val="23"/>
        </w:rPr>
      </w:pPr>
      <w:r>
        <w:rPr>
          <w:color w:val="auto"/>
          <w:sz w:val="23"/>
          <w:szCs w:val="23"/>
        </w:rPr>
        <w:t xml:space="preserve">19. www.cefir.ru – сайт ЦЭФИР – Центра экономических и финансовых исследований </w:t>
      </w:r>
    </w:p>
    <w:p w:rsidR="00ED4169" w:rsidRDefault="00ED4169" w:rsidP="00ED4169">
      <w:pPr>
        <w:pStyle w:val="Default"/>
        <w:rPr>
          <w:color w:val="auto"/>
          <w:sz w:val="23"/>
          <w:szCs w:val="23"/>
        </w:rPr>
      </w:pPr>
      <w:r>
        <w:rPr>
          <w:color w:val="auto"/>
          <w:sz w:val="23"/>
          <w:szCs w:val="23"/>
        </w:rPr>
        <w:t xml:space="preserve">20. www.tpprf. – сайт Торгово-промышленной палаты РФ </w:t>
      </w:r>
    </w:p>
    <w:p w:rsidR="00ED4169" w:rsidRDefault="00ED4169" w:rsidP="00ED4169">
      <w:pPr>
        <w:pStyle w:val="Default"/>
        <w:rPr>
          <w:color w:val="auto"/>
          <w:sz w:val="23"/>
          <w:szCs w:val="23"/>
        </w:rPr>
      </w:pPr>
      <w:r>
        <w:rPr>
          <w:color w:val="auto"/>
          <w:sz w:val="23"/>
          <w:szCs w:val="23"/>
        </w:rPr>
        <w:t xml:space="preserve">21. www.rts.micex.ru – РТС и ММВБ – сайт Объединённой биржи </w:t>
      </w:r>
    </w:p>
    <w:p w:rsidR="00ED4169" w:rsidRDefault="00ED4169" w:rsidP="00ED4169">
      <w:pPr>
        <w:pStyle w:val="Default"/>
        <w:rPr>
          <w:color w:val="auto"/>
          <w:sz w:val="23"/>
          <w:szCs w:val="23"/>
        </w:rPr>
      </w:pPr>
      <w:r>
        <w:rPr>
          <w:color w:val="auto"/>
          <w:sz w:val="23"/>
          <w:szCs w:val="23"/>
        </w:rPr>
        <w:t xml:space="preserve">22. www.wto.ru – сайт Всемирной торговой организации </w:t>
      </w:r>
    </w:p>
    <w:p w:rsidR="00ED4169" w:rsidRDefault="00ED4169" w:rsidP="00ED4169">
      <w:pPr>
        <w:pStyle w:val="Default"/>
        <w:rPr>
          <w:color w:val="auto"/>
          <w:sz w:val="23"/>
          <w:szCs w:val="23"/>
        </w:rPr>
      </w:pPr>
      <w:r>
        <w:rPr>
          <w:color w:val="auto"/>
          <w:sz w:val="23"/>
          <w:szCs w:val="23"/>
        </w:rPr>
        <w:t xml:space="preserve">23. www.worldbank.org/eca/russian – сайт Всемирного банка </w:t>
      </w:r>
    </w:p>
    <w:p w:rsidR="00ED4169" w:rsidRDefault="00ED4169" w:rsidP="00ED4169">
      <w:pPr>
        <w:pStyle w:val="Default"/>
        <w:rPr>
          <w:color w:val="auto"/>
          <w:sz w:val="23"/>
          <w:szCs w:val="23"/>
        </w:rPr>
      </w:pPr>
      <w:r>
        <w:rPr>
          <w:color w:val="auto"/>
          <w:sz w:val="23"/>
          <w:szCs w:val="23"/>
        </w:rPr>
        <w:t xml:space="preserve">24. www.imf.org – сайт Международного валютного фонда </w:t>
      </w:r>
    </w:p>
    <w:p w:rsidR="00ED4169" w:rsidRDefault="00ED4169" w:rsidP="00ED4169">
      <w:pPr>
        <w:pStyle w:val="Default"/>
        <w:rPr>
          <w:color w:val="auto"/>
          <w:sz w:val="23"/>
          <w:szCs w:val="23"/>
        </w:rPr>
      </w:pPr>
      <w:r>
        <w:rPr>
          <w:color w:val="auto"/>
          <w:sz w:val="23"/>
          <w:szCs w:val="23"/>
        </w:rPr>
        <w:t xml:space="preserve">25. www.7budget.ru – сайт, посвящённый семейному бюджету </w:t>
      </w:r>
    </w:p>
    <w:p w:rsidR="00ED4169" w:rsidRDefault="00ED4169" w:rsidP="00ED4169">
      <w:pPr>
        <w:pStyle w:val="Default"/>
        <w:rPr>
          <w:color w:val="auto"/>
          <w:sz w:val="23"/>
          <w:szCs w:val="23"/>
        </w:rPr>
      </w:pPr>
      <w:r>
        <w:rPr>
          <w:b/>
          <w:bCs/>
          <w:color w:val="auto"/>
          <w:sz w:val="23"/>
          <w:szCs w:val="23"/>
        </w:rPr>
        <w:t xml:space="preserve">Калькуляторы (банковские проценты, валюта, налоги) </w:t>
      </w:r>
    </w:p>
    <w:p w:rsidR="00ED4169" w:rsidRDefault="00ED4169" w:rsidP="00ED4169">
      <w:pPr>
        <w:pStyle w:val="Default"/>
        <w:rPr>
          <w:color w:val="auto"/>
          <w:sz w:val="23"/>
          <w:szCs w:val="23"/>
        </w:rPr>
      </w:pPr>
      <w:r>
        <w:rPr>
          <w:color w:val="auto"/>
          <w:sz w:val="23"/>
          <w:szCs w:val="23"/>
        </w:rPr>
        <w:t xml:space="preserve">1. http://uslugi.yandex.ru/banki/deposits/ </w:t>
      </w:r>
    </w:p>
    <w:p w:rsidR="00ED4169" w:rsidRDefault="00ED4169" w:rsidP="00ED4169">
      <w:pPr>
        <w:pStyle w:val="Default"/>
        <w:rPr>
          <w:color w:val="auto"/>
          <w:sz w:val="23"/>
          <w:szCs w:val="23"/>
        </w:rPr>
      </w:pPr>
      <w:r>
        <w:rPr>
          <w:color w:val="auto"/>
          <w:sz w:val="23"/>
          <w:szCs w:val="23"/>
        </w:rPr>
        <w:t xml:space="preserve">2. http://www.banki.ru/products/deposits/ </w:t>
      </w:r>
    </w:p>
    <w:p w:rsidR="00ED4169" w:rsidRDefault="00ED4169" w:rsidP="00ED4169">
      <w:pPr>
        <w:pStyle w:val="Default"/>
        <w:rPr>
          <w:color w:val="auto"/>
          <w:sz w:val="23"/>
          <w:szCs w:val="23"/>
        </w:rPr>
      </w:pPr>
      <w:r>
        <w:rPr>
          <w:color w:val="auto"/>
          <w:sz w:val="23"/>
          <w:szCs w:val="23"/>
        </w:rPr>
        <w:t xml:space="preserve">3. http://www.sravni.ru/vklady/ </w:t>
      </w:r>
    </w:p>
    <w:p w:rsidR="00ED4169" w:rsidRDefault="00ED4169" w:rsidP="00ED4169">
      <w:pPr>
        <w:pStyle w:val="Default"/>
        <w:rPr>
          <w:color w:val="auto"/>
          <w:sz w:val="23"/>
          <w:szCs w:val="23"/>
        </w:rPr>
      </w:pPr>
      <w:r>
        <w:rPr>
          <w:color w:val="auto"/>
          <w:sz w:val="23"/>
          <w:szCs w:val="23"/>
        </w:rPr>
        <w:t xml:space="preserve">4. http://www.calc.ru/valutnyj-kalkulyator.html </w:t>
      </w:r>
    </w:p>
    <w:p w:rsidR="004744C2" w:rsidRPr="00ED4169" w:rsidRDefault="004744C2" w:rsidP="00ED4169">
      <w:pPr>
        <w:rPr>
          <w:rFonts w:ascii="Times New Roman" w:hAnsi="Times New Roman" w:cs="Times New Roman"/>
        </w:rPr>
      </w:pPr>
    </w:p>
    <w:sectPr w:rsidR="004744C2" w:rsidRPr="00ED4169" w:rsidSect="002013C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C3AAFB5"/>
    <w:multiLevelType w:val="hybridMultilevel"/>
    <w:tmpl w:val="FF7D6FB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D1CD273"/>
    <w:multiLevelType w:val="hybridMultilevel"/>
    <w:tmpl w:val="C014E1B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09FBA89"/>
    <w:multiLevelType w:val="hybridMultilevel"/>
    <w:tmpl w:val="03265A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946A34F"/>
    <w:multiLevelType w:val="hybridMultilevel"/>
    <w:tmpl w:val="0B89CF0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1547"/>
    <w:multiLevelType w:val="hybridMultilevel"/>
    <w:tmpl w:val="FF1A371C"/>
    <w:lvl w:ilvl="0" w:tplc="9A8ED42A">
      <w:start w:val="1"/>
      <w:numFmt w:val="bullet"/>
      <w:lvlText w:val="-"/>
      <w:lvlJc w:val="left"/>
    </w:lvl>
    <w:lvl w:ilvl="1" w:tplc="E228A4E6">
      <w:numFmt w:val="decimal"/>
      <w:lvlText w:val=""/>
      <w:lvlJc w:val="left"/>
    </w:lvl>
    <w:lvl w:ilvl="2" w:tplc="9232F6B4">
      <w:numFmt w:val="decimal"/>
      <w:lvlText w:val=""/>
      <w:lvlJc w:val="left"/>
    </w:lvl>
    <w:lvl w:ilvl="3" w:tplc="04FA4432">
      <w:numFmt w:val="decimal"/>
      <w:lvlText w:val=""/>
      <w:lvlJc w:val="left"/>
    </w:lvl>
    <w:lvl w:ilvl="4" w:tplc="9DC067E0">
      <w:numFmt w:val="decimal"/>
      <w:lvlText w:val=""/>
      <w:lvlJc w:val="left"/>
    </w:lvl>
    <w:lvl w:ilvl="5" w:tplc="671E4B30">
      <w:numFmt w:val="decimal"/>
      <w:lvlText w:val=""/>
      <w:lvlJc w:val="left"/>
    </w:lvl>
    <w:lvl w:ilvl="6" w:tplc="FD98447A">
      <w:numFmt w:val="decimal"/>
      <w:lvlText w:val=""/>
      <w:lvlJc w:val="left"/>
    </w:lvl>
    <w:lvl w:ilvl="7" w:tplc="6A56FDEA">
      <w:numFmt w:val="decimal"/>
      <w:lvlText w:val=""/>
      <w:lvlJc w:val="left"/>
    </w:lvl>
    <w:lvl w:ilvl="8" w:tplc="C576E8AA">
      <w:numFmt w:val="decimal"/>
      <w:lvlText w:val=""/>
      <w:lvlJc w:val="left"/>
    </w:lvl>
  </w:abstractNum>
  <w:abstractNum w:abstractNumId="5" w15:restartNumberingAfterBreak="0">
    <w:nsid w:val="00004DC8"/>
    <w:multiLevelType w:val="hybridMultilevel"/>
    <w:tmpl w:val="565A0C0A"/>
    <w:lvl w:ilvl="0" w:tplc="42040B3A">
      <w:start w:val="1"/>
      <w:numFmt w:val="bullet"/>
      <w:lvlText w:val="и"/>
      <w:lvlJc w:val="left"/>
    </w:lvl>
    <w:lvl w:ilvl="1" w:tplc="0B564CE8">
      <w:start w:val="1"/>
      <w:numFmt w:val="bullet"/>
      <w:lvlText w:val=""/>
      <w:lvlJc w:val="left"/>
    </w:lvl>
    <w:lvl w:ilvl="2" w:tplc="C5FE4456">
      <w:numFmt w:val="decimal"/>
      <w:lvlText w:val=""/>
      <w:lvlJc w:val="left"/>
    </w:lvl>
    <w:lvl w:ilvl="3" w:tplc="EF925E12">
      <w:numFmt w:val="decimal"/>
      <w:lvlText w:val=""/>
      <w:lvlJc w:val="left"/>
    </w:lvl>
    <w:lvl w:ilvl="4" w:tplc="42004632">
      <w:numFmt w:val="decimal"/>
      <w:lvlText w:val=""/>
      <w:lvlJc w:val="left"/>
    </w:lvl>
    <w:lvl w:ilvl="5" w:tplc="42B0AE3E">
      <w:numFmt w:val="decimal"/>
      <w:lvlText w:val=""/>
      <w:lvlJc w:val="left"/>
    </w:lvl>
    <w:lvl w:ilvl="6" w:tplc="F434371C">
      <w:numFmt w:val="decimal"/>
      <w:lvlText w:val=""/>
      <w:lvlJc w:val="left"/>
    </w:lvl>
    <w:lvl w:ilvl="7" w:tplc="8BFCEE2E">
      <w:numFmt w:val="decimal"/>
      <w:lvlText w:val=""/>
      <w:lvlJc w:val="left"/>
    </w:lvl>
    <w:lvl w:ilvl="8" w:tplc="1B76C6C8">
      <w:numFmt w:val="decimal"/>
      <w:lvlText w:val=""/>
      <w:lvlJc w:val="left"/>
    </w:lvl>
  </w:abstractNum>
  <w:abstractNum w:abstractNumId="6" w15:restartNumberingAfterBreak="0">
    <w:nsid w:val="00006443"/>
    <w:multiLevelType w:val="hybridMultilevel"/>
    <w:tmpl w:val="9F40C866"/>
    <w:lvl w:ilvl="0" w:tplc="6E4A7A64">
      <w:start w:val="1"/>
      <w:numFmt w:val="bullet"/>
      <w:lvlText w:val=""/>
      <w:lvlJc w:val="left"/>
    </w:lvl>
    <w:lvl w:ilvl="1" w:tplc="C21C3F98">
      <w:numFmt w:val="decimal"/>
      <w:lvlText w:val=""/>
      <w:lvlJc w:val="left"/>
    </w:lvl>
    <w:lvl w:ilvl="2" w:tplc="38F6C036">
      <w:numFmt w:val="decimal"/>
      <w:lvlText w:val=""/>
      <w:lvlJc w:val="left"/>
    </w:lvl>
    <w:lvl w:ilvl="3" w:tplc="8F425FBE">
      <w:numFmt w:val="decimal"/>
      <w:lvlText w:val=""/>
      <w:lvlJc w:val="left"/>
    </w:lvl>
    <w:lvl w:ilvl="4" w:tplc="7728D3A0">
      <w:numFmt w:val="decimal"/>
      <w:lvlText w:val=""/>
      <w:lvlJc w:val="left"/>
    </w:lvl>
    <w:lvl w:ilvl="5" w:tplc="2B245D8C">
      <w:numFmt w:val="decimal"/>
      <w:lvlText w:val=""/>
      <w:lvlJc w:val="left"/>
    </w:lvl>
    <w:lvl w:ilvl="6" w:tplc="5BE2892C">
      <w:numFmt w:val="decimal"/>
      <w:lvlText w:val=""/>
      <w:lvlJc w:val="left"/>
    </w:lvl>
    <w:lvl w:ilvl="7" w:tplc="D1E2882A">
      <w:numFmt w:val="decimal"/>
      <w:lvlText w:val=""/>
      <w:lvlJc w:val="left"/>
    </w:lvl>
    <w:lvl w:ilvl="8" w:tplc="2E84D97E">
      <w:numFmt w:val="decimal"/>
      <w:lvlText w:val=""/>
      <w:lvlJc w:val="left"/>
    </w:lvl>
  </w:abstractNum>
  <w:abstractNum w:abstractNumId="7" w15:restartNumberingAfterBreak="0">
    <w:nsid w:val="0000701F"/>
    <w:multiLevelType w:val="hybridMultilevel"/>
    <w:tmpl w:val="829C144E"/>
    <w:lvl w:ilvl="0" w:tplc="4466650A">
      <w:start w:val="1"/>
      <w:numFmt w:val="bullet"/>
      <w:lvlText w:val="-"/>
      <w:lvlJc w:val="left"/>
    </w:lvl>
    <w:lvl w:ilvl="1" w:tplc="C742A53C">
      <w:numFmt w:val="decimal"/>
      <w:lvlText w:val=""/>
      <w:lvlJc w:val="left"/>
    </w:lvl>
    <w:lvl w:ilvl="2" w:tplc="97C6F8E0">
      <w:numFmt w:val="decimal"/>
      <w:lvlText w:val=""/>
      <w:lvlJc w:val="left"/>
    </w:lvl>
    <w:lvl w:ilvl="3" w:tplc="2AC63110">
      <w:numFmt w:val="decimal"/>
      <w:lvlText w:val=""/>
      <w:lvlJc w:val="left"/>
    </w:lvl>
    <w:lvl w:ilvl="4" w:tplc="9CDAFF28">
      <w:numFmt w:val="decimal"/>
      <w:lvlText w:val=""/>
      <w:lvlJc w:val="left"/>
    </w:lvl>
    <w:lvl w:ilvl="5" w:tplc="3844E7B6">
      <w:numFmt w:val="decimal"/>
      <w:lvlText w:val=""/>
      <w:lvlJc w:val="left"/>
    </w:lvl>
    <w:lvl w:ilvl="6" w:tplc="C5B0A7A0">
      <w:numFmt w:val="decimal"/>
      <w:lvlText w:val=""/>
      <w:lvlJc w:val="left"/>
    </w:lvl>
    <w:lvl w:ilvl="7" w:tplc="306AB200">
      <w:numFmt w:val="decimal"/>
      <w:lvlText w:val=""/>
      <w:lvlJc w:val="left"/>
    </w:lvl>
    <w:lvl w:ilvl="8" w:tplc="30F2FAF8">
      <w:numFmt w:val="decimal"/>
      <w:lvlText w:val=""/>
      <w:lvlJc w:val="left"/>
    </w:lvl>
  </w:abstractNum>
  <w:abstractNum w:abstractNumId="8" w15:restartNumberingAfterBreak="0">
    <w:nsid w:val="6F30611E"/>
    <w:multiLevelType w:val="hybridMultilevel"/>
    <w:tmpl w:val="032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8"/>
  </w:num>
  <w:num w:numId="5">
    <w:abstractNumId w:val="1"/>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E5231D"/>
    <w:rsid w:val="00095979"/>
    <w:rsid w:val="000B10AA"/>
    <w:rsid w:val="000E296C"/>
    <w:rsid w:val="001001AA"/>
    <w:rsid w:val="0018243B"/>
    <w:rsid w:val="001C1B2C"/>
    <w:rsid w:val="002013C7"/>
    <w:rsid w:val="00274932"/>
    <w:rsid w:val="00314D73"/>
    <w:rsid w:val="00391805"/>
    <w:rsid w:val="003A3D13"/>
    <w:rsid w:val="00451CFC"/>
    <w:rsid w:val="004744C2"/>
    <w:rsid w:val="0047540A"/>
    <w:rsid w:val="0048244E"/>
    <w:rsid w:val="004A3B87"/>
    <w:rsid w:val="004F7606"/>
    <w:rsid w:val="005241A4"/>
    <w:rsid w:val="00525AE0"/>
    <w:rsid w:val="00544017"/>
    <w:rsid w:val="00614D29"/>
    <w:rsid w:val="006904F1"/>
    <w:rsid w:val="007B17C4"/>
    <w:rsid w:val="007B7C0A"/>
    <w:rsid w:val="007E7097"/>
    <w:rsid w:val="007F4CA4"/>
    <w:rsid w:val="00805FBA"/>
    <w:rsid w:val="00907F72"/>
    <w:rsid w:val="009212EE"/>
    <w:rsid w:val="009236D0"/>
    <w:rsid w:val="009707F4"/>
    <w:rsid w:val="009B78FE"/>
    <w:rsid w:val="00B40C8F"/>
    <w:rsid w:val="00B61453"/>
    <w:rsid w:val="00B6151E"/>
    <w:rsid w:val="00BE7277"/>
    <w:rsid w:val="00D77DF3"/>
    <w:rsid w:val="00DA4AAE"/>
    <w:rsid w:val="00E5231D"/>
    <w:rsid w:val="00E52BC9"/>
    <w:rsid w:val="00EB22AB"/>
    <w:rsid w:val="00ED4169"/>
    <w:rsid w:val="00F87D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90D268F-A84B-4E50-850B-73499AACF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13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5231D"/>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59"/>
    <w:rsid w:val="00907F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87D5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87D5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6292</Words>
  <Characters>35870</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Trojan</dc:creator>
  <cp:keywords/>
  <dc:description/>
  <cp:lastModifiedBy>Учетная запись Майкрософт</cp:lastModifiedBy>
  <cp:revision>12</cp:revision>
  <cp:lastPrinted>2020-09-14T12:14:00Z</cp:lastPrinted>
  <dcterms:created xsi:type="dcterms:W3CDTF">2021-04-15T12:11:00Z</dcterms:created>
  <dcterms:modified xsi:type="dcterms:W3CDTF">2023-08-28T15:03:00Z</dcterms:modified>
</cp:coreProperties>
</file>