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CB" w:rsidRDefault="00B53963" w:rsidP="00B5396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  классного часа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41CB"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A341CB"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Липчане</w:t>
      </w:r>
      <w:proofErr w:type="spellEnd"/>
      <w:r w:rsidR="00A341CB"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гордость России» (Наши земляки – герои Советского Союза)</w:t>
      </w:r>
    </w:p>
    <w:p w:rsidR="00B53963" w:rsidRPr="00B53963" w:rsidRDefault="00B53963" w:rsidP="00B5396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Фокин Владимир Николаевич</w:t>
      </w:r>
    </w:p>
    <w:p w:rsidR="00B53963" w:rsidRDefault="00B53963" w:rsidP="00B5396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B431B">
        <w:rPr>
          <w:b/>
          <w:color w:val="000000"/>
          <w:sz w:val="28"/>
          <w:szCs w:val="28"/>
        </w:rPr>
        <w:t>МБОУ СОШ с. Красное</w:t>
      </w:r>
    </w:p>
    <w:p w:rsidR="00B53963" w:rsidRPr="00B53963" w:rsidRDefault="00B53963" w:rsidP="00B53963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A341CB" w:rsidRPr="00B53963" w:rsidRDefault="00F60AB7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Познакомить </w:t>
      </w:r>
      <w:proofErr w:type="gramStart"/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41CB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героическими страницами истории русского  народа.</w:t>
      </w:r>
    </w:p>
    <w:p w:rsidR="00A341CB" w:rsidRPr="00B53963" w:rsidRDefault="00F60AB7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 </w:t>
      </w:r>
      <w:r w:rsidR="00A341CB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патриотизма, любовь к Родине на</w:t>
      </w:r>
      <w:r w:rsidR="0008533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1CB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примере подвигов, совершенных нашими земляками в годы</w:t>
      </w:r>
      <w:r w:rsidR="0008533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Великой Отечественной войны; дух нации, гордость за величие</w:t>
      </w:r>
      <w:r w:rsidR="0008533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предков</w:t>
      </w:r>
      <w:r w:rsidR="0008533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Формировать у детей положительную нравственную оценку</w:t>
      </w:r>
      <w:r w:rsidR="0008533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защитников родной земли.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фотопортреты Героев Советского Союза, уроженцев </w:t>
      </w:r>
      <w:r w:rsidR="00F60AB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Краснинского 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r w:rsidR="00F60AB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оформление: а) запись песни «</w:t>
      </w:r>
      <w:r w:rsidR="0008533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Вставай, страна огромная».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 </w:t>
      </w:r>
      <w:hyperlink r:id="rId8" w:tooltip="Классный час" w:history="1">
        <w:r w:rsidRPr="00B53963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классного часа</w:t>
        </w:r>
      </w:hyperlink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341CB" w:rsidRPr="00B53963" w:rsidRDefault="00A341CB" w:rsidP="009A2FCF">
      <w:pPr>
        <w:pStyle w:val="a8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Вступительное слово.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руководитель: 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есть славные воинские победы во имя Отечества, память о которых передается из поколения в поколение. За свою многовековую </w:t>
      </w:r>
      <w:hyperlink r:id="rId9" w:tooltip="История России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историю России</w:t>
        </w:r>
      </w:hyperlink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пришлось не раз защи</w:t>
      </w:r>
      <w:r w:rsidR="00F60AB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 национальную независимость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борьбе с иноземными захватчиками.</w:t>
      </w:r>
      <w:r w:rsidR="00F60AB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народ неоднократно защищал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спасал не только свою страну, но и другие страны от врагов.</w:t>
      </w:r>
    </w:p>
    <w:p w:rsidR="00085337" w:rsidRPr="00B53963" w:rsidRDefault="00085337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Так с чего же начинается Родина? 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она начинается с тех людей, которые Родину спасли, закрыли своими телами в войну, тяжелым трудом подняли из разрухи, вырастили молодое поколение граждан нашей страны!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преклоняюсь перед вами,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в землю лег и кто живой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Острее чувствую с годами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боль, и подвиг Ваш святой.</w:t>
      </w:r>
    </w:p>
    <w:p w:rsidR="00A341CB" w:rsidRPr="00B53963" w:rsidRDefault="00F60AB7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Ведущий. 1</w:t>
      </w:r>
      <w:r w:rsidR="00A341CB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1939 г. началась Вторая мировая война.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мировая война - самая страшная война в истории человечества. В этой войне приняло участие 61 государство мира. Военные действия велись на всех океанах, в Евразии, Африке и Океании. Если Первая мировая война длилась чуть больше 4 лет, то Вторая</w:t>
      </w:r>
      <w:r w:rsidR="00F60AB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мировая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лет. Она была самой разрушительной из всех войн.</w:t>
      </w:r>
    </w:p>
    <w:p w:rsidR="00A341CB" w:rsidRPr="00B53963" w:rsidRDefault="00F60AB7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запись песни «</w:t>
      </w:r>
      <w:r w:rsidR="00A341CB" w:rsidRPr="00B539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Вставай, страна огромная»).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На 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рассвете </w:t>
      </w:r>
      <w:hyperlink r:id="rId10" w:tooltip="22 июня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22 июня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1941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без объявления войны, нарушив Пакт (договор) о ненападении, фашистская Германия напала на советскую землю. Самолеты бросали бомбы на мирные советские города, немецкая авиация атаковала аэродромы, и многие наши самолеты даже не смогли взлететь. Началась Ве</w:t>
      </w:r>
      <w:r w:rsidR="00F60AB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ликая Отечественная война. Она 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продолжалась 1418 дней и ночей - почти 4 героических и трагических года.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Война. Это страшное слово мгновенно облетело все крупные и малые селения, никого не обошло стороной. Не обошла стороной эта весть и наши сёла. Война беспощадно вторгалась в детство, калечила юность, повергала в отчаяние стариков. Многие жители наших сёл участвовали в боях на фронтах Великой Отечественной войны.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фонограмма песни «Священная война».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Ведущий.  Вставай страна огромная,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 на смертный бой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фашистской силой темною,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проклятою ордой.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ярость благородная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Вскипает, как волна,-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война народная,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Священная война.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– Всего за годы войны с Краснинской земли на фронт ушли 5560 человек, 3376 из них не вернулись с полей сражений.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наших земляков удостоены звания Героя Советского Союза.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60AB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Вот что писал по этому поводу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поэт, участник Великой Отечественной войны: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Я знаю, никакой моей вины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том, что другие не пришли с войны,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том, что они - кто старше, кто моложе-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Остались там, и не о том же речь,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их мог, но не сумел сберечь,-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не о том, но все же, все же, все же…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Предлагаю почтить их память минутой молчания.</w:t>
      </w:r>
    </w:p>
    <w:p w:rsidR="009A2FCF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F60AB7"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– никогда не</w:t>
      </w:r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забывать о тех, кто завоевывал Победу. Мы не должны забывать о тех, кто остался на поле боя. Мы должны заботиться о тех </w:t>
      </w:r>
      <w:hyperlink r:id="rId11" w:tooltip="Ветеран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ветеранах</w:t>
        </w:r>
      </w:hyperlink>
      <w:r w:rsidRPr="00B5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сегодня здравствуют, а их с каждым годом становится все меньше и меньше.</w:t>
      </w:r>
    </w:p>
    <w:p w:rsidR="00A341CB" w:rsidRPr="00B53963" w:rsidRDefault="00085337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A341CB"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группах.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о подвиге героя.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плаката «Наши земляки – герои ВОВ»</w:t>
      </w:r>
    </w:p>
    <w:p w:rsidR="00085337" w:rsidRDefault="00085337" w:rsidP="009A2F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963" w:rsidRDefault="00B53963" w:rsidP="009A2F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963" w:rsidRPr="00B53963" w:rsidRDefault="00B53963" w:rsidP="009A2F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DCC" w:rsidRPr="00B53963" w:rsidRDefault="000B0DCC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DCC" w:rsidRPr="00B53963" w:rsidRDefault="000B0DCC" w:rsidP="009A2F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963" w:rsidRDefault="00B53963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5C401812" wp14:editId="21E83F23">
            <wp:simplePos x="0" y="0"/>
            <wp:positionH relativeFrom="column">
              <wp:posOffset>2015490</wp:posOffset>
            </wp:positionH>
            <wp:positionV relativeFrom="paragraph">
              <wp:posOffset>-428625</wp:posOffset>
            </wp:positionV>
            <wp:extent cx="1647825" cy="1824355"/>
            <wp:effectExtent l="0" t="0" r="0" b="0"/>
            <wp:wrapNone/>
            <wp:docPr id="1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2435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963" w:rsidRDefault="00B53963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963" w:rsidRDefault="00B53963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963" w:rsidRDefault="00B53963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963" w:rsidRDefault="00B53963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0DCC" w:rsidRPr="00B53963" w:rsidRDefault="000B0DCC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Сапрыкин Владимир Алексеевич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Родился </w:t>
      </w:r>
      <w:hyperlink r:id="rId13" w:tooltip="24 августа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24 августа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1916 года в деревне Суходол, Краснинского района Орловской (ныне - Липецкой) области. Окончил десятилетку, затем рабфак, Воронежский педагогический институт. Начал свой трудовой путь</w:t>
      </w:r>
      <w:r w:rsidR="000B0DCC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работы учителем в </w:t>
      </w:r>
      <w:hyperlink r:id="rId14" w:tooltip="Средние школы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средней школе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села Ольховатка </w:t>
      </w:r>
      <w:hyperlink r:id="rId15" w:tooltip="Воронежская обл.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Воронежской области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первых дней войны Сапрыкин в действующей армии. Он командовал </w:t>
      </w:r>
      <w:hyperlink r:id="rId16" w:tooltip="Взвод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взводом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ротой, батальоном. К октябрю 1941 года его назначили помощником начальника штаба 845-го стрелкового полка 303-й стрелковой дивизии.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hyperlink r:id="rId17" w:tooltip="17 июля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17 июля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1942 года и до последнего боя воевал в должностях командира роты, помощника начальника штаба полка, командира 2-го стрелкового батальона.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Воевал храбро, умело. В районе деревни Прудки, батальон Сапрыкина отбил у немцев около 1000 человек мирного населения, угоняемых в Германию. За это был награжден орденом Красной Звезды. Первым ворвался батальон Сапрыкина в Вязьму. Вторая награда – орден Александра Невского.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последнюю атаку комбат Сапрыкин поднял батальон </w:t>
      </w:r>
      <w:hyperlink r:id="rId18" w:tooltip="1 декабря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декабря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1943 года у деревни Красная Слобода (ныне </w:t>
      </w:r>
      <w:hyperlink r:id="rId19" w:tooltip="Витебская обл.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Витебской области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Белоруссии). Внезапным броском бойцы захватили линию вражеских траншей на высотке. Трое суток держал оборону батальон Сапрыкина. Немцы отрезали бойцов от полка. На рассвете третьего дня в живых осталось не более 30 бойцов, приказ на отход не поступил. Немцы при поддержке 15 танков предприняли новую атаку на позиции батальона. Когда до линии обороны оставалось мене 20-ти метров, Сапрыкин передал: «Работу заканчиваю. Вызываю огонь на себя»</w:t>
      </w:r>
      <w:proofErr w:type="gram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</w:t>
      </w:r>
      <w:proofErr w:type="gram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проявленное мужество и героизм при выполнении боевого приказа, за 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уничтожение до полка немецкой пехоты во время боя у Красной Слободы </w:t>
      </w:r>
      <w:hyperlink r:id="rId20" w:tooltip="3 июня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июня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1944 года командиру 2-го стрелкового батальона 612-го стрелкового полка 144-й стрелковой дивизии 33-й армии капитану Владимиру Алексеевичу Сапрыкину присвоено звание Героя Советского Союза (посмертно).</w:t>
      </w:r>
    </w:p>
    <w:p w:rsidR="00A341CB" w:rsidRPr="00B53963" w:rsidRDefault="00A341CB" w:rsidP="00B539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B0DCC" w:rsidRPr="00B53963" w:rsidRDefault="00A341CB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B11D97" wp14:editId="05C90486">
            <wp:extent cx="1381125" cy="1984867"/>
            <wp:effectExtent l="0" t="0" r="0" b="0"/>
            <wp:docPr id="5" name="Рисунок 5" descr="https://pandia.ru/text/80/518/images/img7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518/images/img7_5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55" cy="198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CC" w:rsidRPr="00B53963" w:rsidRDefault="000B0DCC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Бредихин Николай Фёдорович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Николай Фёдорович Бредихин родился </w:t>
      </w:r>
      <w:hyperlink r:id="rId22" w:tooltip="29 сентября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29 сентября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1919 года в деревне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Бредихино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(ныне —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Краснинский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 </w:t>
      </w:r>
      <w:hyperlink r:id="rId23" w:tooltip="Липецкая обл.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Липецкой области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крестьянской семье. Окончил школу-семилетку, работал мотористом в каменном карьере. Окончил первый курс Новочеркасского мукомольно-элеваторного техникума, затем перешёл на рабфак в Ельце, который окончил в 1939 году. В декабре 1939 года был призван на службу в Рабоче-крестьянскую Красную Армию. В июне 1941 года окончил Киевское танковое техническое училище, был выпущен в звании воентехника 2-го ранга. С июля 1941 года — на фронтах Великой Отечественной войны. Участвовал в битве за Москву. Весной 1942 года воевал на Калининском фронте, участвовал в боях за Ржев, был ранен, горел в танке. Принимал участие в Сталинградской битве, рейде на Батайск, в ходе которого были уничтожены аэродром с 20 самолётами, колонна техники, несколько эшелонов. В 1943 году вступил в ВК</w:t>
      </w:r>
      <w:proofErr w:type="gram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П(</w:t>
      </w:r>
      <w:proofErr w:type="gram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б). К сентябрю 1943 года майор Николай Бредихин был начальником штаба 60-го танкового полка 15-й гвардейской кавалерийской дивизии 7-го гвардейского кавалерийского корпуса 61-й армии Центрального фронта.        Указом 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Президиума Верховного Совета СССР от 01.01.01 года за «мужество и героизм, проявленные при форсировании реки Снов и удержании плацдарма на её правом берегу» майор Николай Бредихин был удостоен высокого звания Героя Советского Союза с вручением ордена Ленина и медали "Золотая Звезда".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CC16E1" wp14:editId="73968A08">
            <wp:extent cx="1323975" cy="1829441"/>
            <wp:effectExtent l="0" t="0" r="0" b="0"/>
            <wp:docPr id="6" name="Рисунок 6" descr="https://pandia.ru/text/80/518/images/img8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518/images/img8_5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02" cy="183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CC" w:rsidRPr="00B53963" w:rsidRDefault="000B0DCC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Павел Иванович Двойченков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Павел Иванович Двойченков родился в 1917 году в селе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Гололобово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(ныне —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Краснинский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Липецкой области) в крестьянской семье. Получил </w:t>
      </w:r>
      <w:hyperlink r:id="rId25" w:tooltip="Среднее образование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среднее образование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2FCF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1939 году Двойченков был призван на службу в Рабоче-крестьянскую Красную Армию. Окончил артиллерийское училище. С июня 1941 года — на фронтах Великой Отечественной войны. К октябрю 1943 года старший лейтенант Павел Двойченков командовал батареей 576-го артиллерийского полка 167-й стрелковой дивизии 38-й армии Воронежского фронта. Отличился во время битвы за Днепр.</w:t>
      </w:r>
    </w:p>
    <w:p w:rsidR="009A2FCF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вражеским огнём Двойченков вместе со своей батареей переправился через Днепр и принял активное участие в захвате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Лютежского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плацдарма. За период с 6 по </w:t>
      </w:r>
      <w:hyperlink r:id="rId26" w:tooltip="11 октября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 октября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1943 года батарея Двойченкова нанесла </w:t>
      </w:r>
      <w:proofErr w:type="gram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вражеским</w:t>
      </w:r>
      <w:proofErr w:type="gram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войсками серьёзный урон в боевой технике и живой силе. </w:t>
      </w:r>
      <w:hyperlink r:id="rId27" w:tooltip="14 октября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 октября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1943 года, находясь на передовой, Двойченков погиб в бо</w:t>
      </w:r>
      <w:r w:rsidR="009A2FCF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ю. 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Указом Президиума Верховного Совета СССР от 01.01.01 года старший лейтенант Павел Двойченков посмертно был удостоен высокого звания Героя Советского Союза.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посмертно был награждён орденом Ленина</w:t>
      </w:r>
      <w:r w:rsidR="009A2FCF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13A3C01" wp14:editId="621CF02B">
            <wp:extent cx="1485900" cy="2133337"/>
            <wp:effectExtent l="0" t="0" r="0" b="0"/>
            <wp:docPr id="8" name="Рисунок 8" descr="https://pandia.ru/text/80/518/images/img10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518/images/img10_4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24" cy="213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63" w:rsidRDefault="00A341CB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Иван Никитович </w:t>
      </w:r>
      <w:proofErr w:type="spellStart"/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Дорохин</w:t>
      </w:r>
      <w:proofErr w:type="spellEnd"/>
    </w:p>
    <w:p w:rsidR="009A2FCF" w:rsidRPr="00B53963" w:rsidRDefault="00B53963" w:rsidP="00B53963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 Никитович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Дорохин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родился 18  марта 1924 года в селе </w:t>
      </w:r>
      <w:proofErr w:type="spell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Решетово</w:t>
      </w:r>
      <w:proofErr w:type="spell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-Дуброво (ныне — </w:t>
      </w:r>
      <w:proofErr w:type="spell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Краснинский</w:t>
      </w:r>
      <w:proofErr w:type="spell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Липецкой области) в семье крестьянина. Рано остался без родителей, воспитывался в детском доме в Ельце. Учился в Елецком педагогическом институте, после чего работал учителем в сельской школе деревни Дерновка Краснинского района.</w:t>
      </w:r>
    </w:p>
    <w:p w:rsidR="009A2FCF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июне 1942 года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Дорохин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призван на службу в Рабоче-крестьянскую Красную Армию. В 1943 году окончил Ростовское военное училище самоходной артиллерии. С марта того же года — на фронтах Великой Отечественной войны. К июню 1944 года младший лейтенант Иван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Дорохин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командовал самоходным орудием «СУ-76» 713-го самоходного артиллерийского полка 29-го стрелкового корпуса 48-й армии 1-го Белорусского фронта. Отличился во время освобождения </w:t>
      </w:r>
      <w:hyperlink r:id="rId29" w:tooltip="Гомельская обл.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Гомельской области</w:t>
        </w:r>
      </w:hyperlink>
      <w:r w:rsidR="009A2FCF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Белорусской СССР.</w:t>
      </w:r>
    </w:p>
    <w:p w:rsidR="009A2FCF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24-25 июня 1944 года в ходе боёв за освобождение деревни Святое Озеро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Дорохин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своим экипажем огнём самоходки уничтожил 1 САУ «Фердинанд», 3 противотанковых орудия, 2 батареи миномётов, 3 пулемёта. Его действия способствовали успеху стрелковых частей.</w:t>
      </w:r>
    </w:p>
    <w:p w:rsidR="009A2FCF" w:rsidRPr="00B53963" w:rsidRDefault="0018366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0" w:tooltip="25 июня" w:history="1">
        <w:r w:rsidR="00A341CB"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25 июня</w:t>
        </w:r>
      </w:hyperlink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1944 года </w:t>
      </w:r>
      <w:proofErr w:type="spell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Дорохин</w:t>
      </w:r>
      <w:proofErr w:type="spell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погиб в бою. Был похоронен к югу от села </w:t>
      </w:r>
      <w:proofErr w:type="spell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Колосы</w:t>
      </w:r>
      <w:proofErr w:type="spell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Рогачёвского</w:t>
      </w:r>
      <w:proofErr w:type="spell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в июне 1958 года перезахоронен в братской могиле у школы в деревне Заполье того же района.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Указом Президиума Верховного Совета СССР от 01.01.01 года </w:t>
      </w:r>
      <w:proofErr w:type="gram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младший</w:t>
      </w:r>
      <w:proofErr w:type="gram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лейтенант Иван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Дорохин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посмертно был удостоен высокого звания Героя Советского Союза. Также был посмертно награждён орденом Ленина.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367A91" wp14:editId="4408B117">
            <wp:extent cx="1257300" cy="1763507"/>
            <wp:effectExtent l="0" t="0" r="0" b="0"/>
            <wp:docPr id="9" name="Рисунок 9" descr="https://pandia.ru/text/80/518/images/img11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0/518/images/img11_3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86" cy="176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63" w:rsidRDefault="000B0DCC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Морковин Михаил Васильевич</w:t>
      </w:r>
    </w:p>
    <w:p w:rsidR="00A341CB" w:rsidRPr="00B53963" w:rsidRDefault="000B0DCC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963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Морковин Михаил Васильевич</w:t>
      </w:r>
      <w:r w:rsid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родился </w:t>
      </w:r>
      <w:hyperlink r:id="rId32" w:tooltip="14 декабря" w:history="1">
        <w:r w:rsidR="00A341CB"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 декабря</w:t>
        </w:r>
      </w:hyperlink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1920 года в селе </w:t>
      </w:r>
      <w:proofErr w:type="spell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Ищеино</w:t>
      </w:r>
      <w:proofErr w:type="spell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ныне </w:t>
      </w:r>
      <w:proofErr w:type="spell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Краснинского</w:t>
      </w:r>
      <w:proofErr w:type="spell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Липецкой области в крестьянской семье.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Красной Армии с 1939 года. На фронте с 1941 года. Командовал сапёрной ротой и отдельным сапёрным батальоном на Воронежском, 1-и м 2-м Украинском фронтах.</w:t>
      </w:r>
    </w:p>
    <w:p w:rsidR="009A2FCF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Командир 616-го отдельного сапёрного батальона (337-я стрелковая дивизия, 40-я армия, Воронежский фронт) майор в бою </w:t>
      </w:r>
      <w:hyperlink r:id="rId33" w:tooltip="25 сентября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25 сентября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1943 года у села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Зарубинцы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Каневского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Черкасской области Украины умело организовал переправу частей дивизии через реку Днепр, что способствовало захвату и удержанию плацдарма на правом берегу Днепра.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Указом Президиума Верховного Совета СССР от 01.01.01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майору Морковину Михаилу Васильевичу присвоено звание Героя Советского Союза с вручением ордена Ленина и медали «Золотая Звезда»</w:t>
      </w:r>
      <w:proofErr w:type="gramEnd"/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A40A87F" wp14:editId="7D8CF31D">
            <wp:extent cx="1314450" cy="1858672"/>
            <wp:effectExtent l="0" t="0" r="0" b="0"/>
            <wp:docPr id="11" name="Рисунок 11" descr="https://pandia.ru/text/80/518/images/img13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0/518/images/img13_3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90" cy="185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63" w:rsidRDefault="00A341CB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Андрей Иванович </w:t>
      </w:r>
      <w:proofErr w:type="spellStart"/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Ращупкин</w:t>
      </w:r>
      <w:proofErr w:type="spellEnd"/>
    </w:p>
    <w:p w:rsidR="009A2FCF" w:rsidRPr="00B53963" w:rsidRDefault="00B53963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Андрей Иванович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Ращупкин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родился в 1920 году в селе Выползово (ныне — Краснинский район Липецкой области). С раннего возраста проживал в </w:t>
      </w:r>
      <w:proofErr w:type="spell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Кунцево</w:t>
      </w:r>
      <w:proofErr w:type="spell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(ныне — в черте Москвы). После окончания </w:t>
      </w:r>
      <w:proofErr w:type="gram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</w:t>
      </w:r>
      <w:proofErr w:type="gram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учился в МВТУ имени Баумана. В 1938 году </w:t>
      </w:r>
      <w:proofErr w:type="spellStart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Ращупкин</w:t>
      </w:r>
      <w:proofErr w:type="spellEnd"/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призван на службу в Рабоче-крестьянскую Красную Армию. С начала Великой Оте</w:t>
      </w:r>
      <w:r w:rsidR="009A2FCF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чественной войны — на её фронтах.</w:t>
      </w:r>
    </w:p>
    <w:p w:rsidR="009A2FCF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 декабрю 1941 года младший сержант Андрей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Ращупкин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стрелком-радистом танка 46-го танкового полка 46-й танковой бригады 4-й армии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Волховского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фронта. Отличился во время освобождения </w:t>
      </w:r>
      <w:hyperlink r:id="rId35" w:tooltip="Ленинградская обл.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Ленинградской области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hyperlink r:id="rId36" w:tooltip="8 декабря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 декабря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1941 года в районе деревни Лазаревичи Тихвинского района танк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Ращупкина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подбит. Экипаж танка принял бой с противником, не покинув горящей машины, и погиб.</w:t>
      </w:r>
    </w:p>
    <w:p w:rsidR="009A2FCF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Похоронен</w:t>
      </w:r>
      <w:proofErr w:type="gram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Воинском кладбище Тихвина.</w:t>
      </w:r>
    </w:p>
    <w:p w:rsidR="009A2FCF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Указом Президиума Верховного Совета СССР от 01.01.01 года младший сержант Андрей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Ращупкин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посмертно был удостоен высокого звания Героя Советского Союза. Также посмертно был награждён орденом Ленина.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Навечно </w:t>
      </w:r>
      <w:proofErr w:type="gram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зачислен</w:t>
      </w:r>
      <w:proofErr w:type="gram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списки личного состава воинской части.</w:t>
      </w:r>
      <w:r w:rsidR="009A2FCF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честь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Ращупкина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названы улицы в Тихвине и Москве.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DB17B9C" wp14:editId="3CDFC65F">
            <wp:extent cx="1400302" cy="1929201"/>
            <wp:effectExtent l="0" t="0" r="0" b="0"/>
            <wp:docPr id="12" name="Рисунок 12" descr="https://pandia.ru/text/80/518/images/img14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0/518/images/img14_3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36" cy="193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63" w:rsidRDefault="00B53963" w:rsidP="00B5396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Ролдугин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Михаи</w:t>
      </w:r>
      <w:r w:rsidR="000B0DCC"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 Алексеевич</w:t>
      </w:r>
    </w:p>
    <w:p w:rsidR="00A341CB" w:rsidRPr="00B53963" w:rsidRDefault="00B53963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Ролдугин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Михаи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Алексеевич</w:t>
      </w:r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родился в 1903 году в селе Яблоново. Не окончив и двух классов, Михаил начал трудиться: помогал семье вести бедное крестьянское хозяйство, нанимался к кулакам, работал в колхозе. В 1934 году переехал в город Ясиноватая, стал железнодорожником.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...В живописной долине у Днестра утопает в зелени </w:t>
      </w:r>
      <w:hyperlink r:id="rId38" w:tooltip="Виноград" w:history="1">
        <w:r w:rsidRPr="00B539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виноградников</w:t>
        </w:r>
      </w:hyperlink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молдавское село. Рядом, на склоне горы, белеет обелиск. Вокруг него - восемнадцать березок. Это - память о 18-ти героях 52-й стрелковой дивизии. Здесь, в апреле 1944 года, они первыми форсировали Днестр и захватили плацдарм на западном берегу. Одним из них был земляк </w:t>
      </w:r>
      <w:proofErr w:type="spell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краснинцев</w:t>
      </w:r>
      <w:proofErr w:type="spell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командир разведгруппы Михаил Алексеевич Ролдугин. Он лично уничтожил более десятка вражеских солдат.</w:t>
      </w:r>
    </w:p>
    <w:p w:rsidR="009A2FCF" w:rsidRPr="00B53963" w:rsidRDefault="009A2FCF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A341CB"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мужество и отвагу, боевую смекалку и находчивость при форсировании Днестра и расширении плацдарма на его правом берегу красноармейцу Ролдугину Михаилу Алексеевичу было присвоено звание Героя Советского Союза.</w:t>
      </w:r>
    </w:p>
    <w:p w:rsidR="00A341CB" w:rsidRPr="00B53963" w:rsidRDefault="00A341CB" w:rsidP="00B53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Победы он вернулся в Ясиноватую. Умер в 1961 году.</w:t>
      </w:r>
    </w:p>
    <w:p w:rsidR="00F60AB7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4.Подведение итогов (рефлексия).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2.  Всё дальше и дальше от нас годы войны. Прошло много лет с тех пор, как отгремели последние залпы. Путь к Победе был трудным и долгим. Тысяча четыреста восемнадцать дней и ночей. И каждый из них - это кровь и смерть, боль и горечь утрат, гибель сынов и дочерей нашей Родины, радость больших и малых побед.</w:t>
      </w:r>
    </w:p>
    <w:p w:rsidR="000B0DCC" w:rsidRPr="00B53963" w:rsidRDefault="00A341CB" w:rsidP="00B53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Наше поколение родилось под мирным небом. И о войне мы знаем понаслышке: от дедушек, мам, да ещё из книг и фильмов.</w:t>
      </w:r>
    </w:p>
    <w:p w:rsidR="000B0DCC" w:rsidRPr="00B53963" w:rsidRDefault="00A341CB" w:rsidP="00B53963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Ученик. Мы не знали тех дней.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Нам об этом поведали,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Как в суровые годы самой страшной жестокой войны</w:t>
      </w:r>
      <w:proofErr w:type="gramStart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И</w:t>
      </w:r>
      <w:proofErr w:type="gramEnd"/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з-за парты на фронт уходили девчонки, мальчишки,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Не дождавшись своей восемнадцатой юной весны.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Мы не знали войны.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Мы увидели это с экрана: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Во весь рост над окопом поднялся безусый комбат,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На его голове кровоточила страшная рана,</w:t>
      </w:r>
    </w:p>
    <w:p w:rsidR="00D2397F" w:rsidRPr="00B53963" w:rsidRDefault="00A341CB" w:rsidP="00B53963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повёл он в атаку за высотку таких же ребят.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Землю рвали снаряды, и горела она под ногами,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Раскалившийся воздух рассекал страшный дождь из свинца.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громким криком “ура”, пролетевшим с тех пор над годами,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Шёл в атаку комбат до последней черты, до конца.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не знали тех дней.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ликующий голос Победы,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Разлетаясь над миром, входил в каждый дом.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не знали войны, -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об этом поведали деды.</w:t>
      </w: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счастливые все потому, что родились потом.</w:t>
      </w:r>
    </w:p>
    <w:p w:rsidR="00A341CB" w:rsidRPr="00B53963" w:rsidRDefault="00A341CB" w:rsidP="009A2F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Сердцу каждого из нас дорог праздник Победы. Дорог памятью о тех, кто ценой своей жизни отстаивал свободу. Мы должны всегда помнить о людях, отдавших свои жизни за светлое будущее нашей страны. Бессмертен подвиг тех, кто боролся и победил фашизм. Память об их подвиге будет вечно жить в наших сердцах. Ребята, давайте окружим их вниманием и заботой – это малое, чем можем отблагодарить мы, и самое дорогое, что хотели бы видеть они! А так же не будем забывать и о тех, кто приближал нашу победу в тылу.</w:t>
      </w:r>
    </w:p>
    <w:sectPr w:rsidR="00A341CB" w:rsidRPr="00B53963" w:rsidSect="009A2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6B" w:rsidRDefault="0018366B" w:rsidP="009A2FCF">
      <w:pPr>
        <w:spacing w:after="0" w:line="240" w:lineRule="auto"/>
      </w:pPr>
      <w:r>
        <w:separator/>
      </w:r>
    </w:p>
  </w:endnote>
  <w:endnote w:type="continuationSeparator" w:id="0">
    <w:p w:rsidR="0018366B" w:rsidRDefault="0018366B" w:rsidP="009A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6B" w:rsidRDefault="0018366B" w:rsidP="009A2FCF">
      <w:pPr>
        <w:spacing w:after="0" w:line="240" w:lineRule="auto"/>
      </w:pPr>
      <w:r>
        <w:separator/>
      </w:r>
    </w:p>
  </w:footnote>
  <w:footnote w:type="continuationSeparator" w:id="0">
    <w:p w:rsidR="0018366B" w:rsidRDefault="0018366B" w:rsidP="009A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E0EC5"/>
    <w:multiLevelType w:val="hybridMultilevel"/>
    <w:tmpl w:val="E50EE600"/>
    <w:lvl w:ilvl="0" w:tplc="90B052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CB"/>
    <w:rsid w:val="00085337"/>
    <w:rsid w:val="000B0DCC"/>
    <w:rsid w:val="00126298"/>
    <w:rsid w:val="0018366B"/>
    <w:rsid w:val="002C3301"/>
    <w:rsid w:val="0030564C"/>
    <w:rsid w:val="005176AF"/>
    <w:rsid w:val="007348C9"/>
    <w:rsid w:val="007C7911"/>
    <w:rsid w:val="009A2FCF"/>
    <w:rsid w:val="009B537C"/>
    <w:rsid w:val="00A341CB"/>
    <w:rsid w:val="00B53963"/>
    <w:rsid w:val="00B6206B"/>
    <w:rsid w:val="00B84485"/>
    <w:rsid w:val="00D2397F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1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33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8533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A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2FCF"/>
  </w:style>
  <w:style w:type="paragraph" w:styleId="ab">
    <w:name w:val="footer"/>
    <w:basedOn w:val="a"/>
    <w:link w:val="ac"/>
    <w:uiPriority w:val="99"/>
    <w:semiHidden/>
    <w:unhideWhenUsed/>
    <w:rsid w:val="009A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j_chas/" TargetMode="External"/><Relationship Id="rId13" Type="http://schemas.openxmlformats.org/officeDocument/2006/relationships/hyperlink" Target="http://www.pandia.ru/text/category/24_avgusta/" TargetMode="External"/><Relationship Id="rId18" Type="http://schemas.openxmlformats.org/officeDocument/2006/relationships/hyperlink" Target="http://www.pandia.ru/text/category/1_dekabrya/" TargetMode="External"/><Relationship Id="rId26" Type="http://schemas.openxmlformats.org/officeDocument/2006/relationships/hyperlink" Target="http://www.pandia.ru/text/category/11_oktyabrya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34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pandia.ru/text/category/17_iyulya/" TargetMode="External"/><Relationship Id="rId25" Type="http://schemas.openxmlformats.org/officeDocument/2006/relationships/hyperlink" Target="http://www.pandia.ru/text/category/srednee_obrazovanie/" TargetMode="External"/><Relationship Id="rId33" Type="http://schemas.openxmlformats.org/officeDocument/2006/relationships/hyperlink" Target="http://www.pandia.ru/text/category/25_sentyabrya/" TargetMode="External"/><Relationship Id="rId38" Type="http://schemas.openxmlformats.org/officeDocument/2006/relationships/hyperlink" Target="http://www.pandia.ru/text/category/vinogra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zvod/" TargetMode="External"/><Relationship Id="rId20" Type="http://schemas.openxmlformats.org/officeDocument/2006/relationships/hyperlink" Target="http://www.pandia.ru/text/category/3_iyunya/" TargetMode="External"/><Relationship Id="rId29" Type="http://schemas.openxmlformats.org/officeDocument/2006/relationships/hyperlink" Target="http://www.pandia.ru/text/category/gomelmzskaya_obl_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veteran/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://www.pandia.ru/text/category/14_dekabrya/" TargetMode="External"/><Relationship Id="rId37" Type="http://schemas.openxmlformats.org/officeDocument/2006/relationships/image" Target="media/image7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voronezhskaya_obl_/" TargetMode="External"/><Relationship Id="rId23" Type="http://schemas.openxmlformats.org/officeDocument/2006/relationships/hyperlink" Target="http://www.pandia.ru/text/category/lipetckaya_obl_/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://www.pandia.ru/text/category/8_dekabrya/" TargetMode="External"/><Relationship Id="rId10" Type="http://schemas.openxmlformats.org/officeDocument/2006/relationships/hyperlink" Target="http://www.pandia.ru/text/category/22_iyunya/" TargetMode="External"/><Relationship Id="rId19" Type="http://schemas.openxmlformats.org/officeDocument/2006/relationships/hyperlink" Target="http://www.pandia.ru/text/category/vitebskaya_obl_/" TargetMode="Externa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istoriya_rossii/" TargetMode="External"/><Relationship Id="rId14" Type="http://schemas.openxmlformats.org/officeDocument/2006/relationships/hyperlink" Target="http://www.pandia.ru/text/category/srednie_shkoli/" TargetMode="External"/><Relationship Id="rId22" Type="http://schemas.openxmlformats.org/officeDocument/2006/relationships/hyperlink" Target="http://www.pandia.ru/text/category/29_sentyabrya/" TargetMode="External"/><Relationship Id="rId27" Type="http://schemas.openxmlformats.org/officeDocument/2006/relationships/hyperlink" Target="http://www.pandia.ru/text/category/14_oktyabrya/" TargetMode="External"/><Relationship Id="rId30" Type="http://schemas.openxmlformats.org/officeDocument/2006/relationships/hyperlink" Target="http://www.pandia.ru/text/category/25_iyunya/" TargetMode="External"/><Relationship Id="rId35" Type="http://schemas.openxmlformats.org/officeDocument/2006/relationships/hyperlink" Target="http://www.pandia.ru/text/category/leningradskaya_obl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7</cp:revision>
  <cp:lastPrinted>2019-09-06T06:25:00Z</cp:lastPrinted>
  <dcterms:created xsi:type="dcterms:W3CDTF">2019-09-06T05:42:00Z</dcterms:created>
  <dcterms:modified xsi:type="dcterms:W3CDTF">2025-05-03T15:05:00Z</dcterms:modified>
</cp:coreProperties>
</file>