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17" w:rsidRPr="00236940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proofErr w:type="gramStart"/>
      <w:r w:rsidRPr="00236940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236940">
        <w:rPr>
          <w:rFonts w:ascii="Times New Roman" w:eastAsia="Calibri" w:hAnsi="Times New Roman" w:cs="Times New Roman"/>
          <w:sz w:val="24"/>
          <w:szCs w:val="24"/>
        </w:rPr>
        <w:t xml:space="preserve">  общеобразовательное  учреждение</w:t>
      </w:r>
    </w:p>
    <w:p w:rsidR="001D4D17" w:rsidRPr="00236940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6940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с.Красное</w:t>
      </w:r>
    </w:p>
    <w:p w:rsidR="001D4D17" w:rsidRPr="00236940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236940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236940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3BC7">
        <w:rPr>
          <w:rFonts w:ascii="Times New Roman" w:eastAsia="Calibri" w:hAnsi="Times New Roman" w:cs="Times New Roman"/>
          <w:b/>
          <w:sz w:val="36"/>
          <w:szCs w:val="36"/>
        </w:rPr>
        <w:t>ДОПОЛНИТЕЛЬНАЯ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393BC7">
        <w:rPr>
          <w:rFonts w:ascii="Times New Roman" w:eastAsia="Calibri" w:hAnsi="Times New Roman" w:cs="Times New Roman"/>
          <w:b/>
          <w:sz w:val="36"/>
          <w:szCs w:val="36"/>
        </w:rPr>
        <w:t>ОБЩЕРАЗВИВАЮЩАЯ  ПРОГРАММА</w:t>
      </w:r>
      <w:proofErr w:type="gramEnd"/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3BC7">
        <w:rPr>
          <w:rFonts w:ascii="Times New Roman" w:eastAsia="Calibri" w:hAnsi="Times New Roman" w:cs="Times New Roman"/>
          <w:b/>
          <w:sz w:val="36"/>
          <w:szCs w:val="36"/>
        </w:rPr>
        <w:t>МБОУ СОШ С. КРАСНОЕ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3BC7">
        <w:rPr>
          <w:rFonts w:ascii="Times New Roman" w:eastAsia="Calibri" w:hAnsi="Times New Roman" w:cs="Times New Roman"/>
          <w:b/>
          <w:sz w:val="36"/>
          <w:szCs w:val="36"/>
        </w:rPr>
        <w:t>«</w:t>
      </w:r>
      <w:proofErr w:type="gramStart"/>
      <w:r>
        <w:rPr>
          <w:rFonts w:ascii="Times New Roman" w:eastAsia="Calibri" w:hAnsi="Times New Roman" w:cs="Times New Roman"/>
          <w:b/>
          <w:sz w:val="36"/>
          <w:szCs w:val="36"/>
        </w:rPr>
        <w:t>Основы  проектной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деятельности»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4D17" w:rsidRPr="00393BC7" w:rsidRDefault="001D4D17" w:rsidP="001D4D17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Направленность:</w:t>
      </w:r>
    </w:p>
    <w:p w:rsidR="001D4D1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Естественно-научная</w:t>
      </w: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93BC7">
        <w:rPr>
          <w:rFonts w:ascii="Times New Roman" w:eastAsia="Calibri" w:hAnsi="Times New Roman" w:cs="Times New Roman"/>
          <w:sz w:val="28"/>
          <w:szCs w:val="28"/>
        </w:rPr>
        <w:t>Срок реализации: 1 года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Возраст: 14-15</w:t>
      </w:r>
      <w:r w:rsidRPr="00393BC7">
        <w:rPr>
          <w:rFonts w:ascii="Times New Roman" w:eastAsia="Calibri" w:hAnsi="Times New Roman" w:cs="Times New Roman"/>
          <w:sz w:val="28"/>
          <w:szCs w:val="28"/>
        </w:rPr>
        <w:t>лет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Составитель</w:t>
      </w:r>
      <w:r w:rsidRPr="00393BC7">
        <w:rPr>
          <w:rFonts w:ascii="Times New Roman" w:eastAsia="Calibri" w:hAnsi="Times New Roman" w:cs="Times New Roman"/>
          <w:color w:val="C00000"/>
          <w:sz w:val="28"/>
          <w:szCs w:val="28"/>
        </w:rPr>
        <w:t>: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учитель химии  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Ролдугина  Е.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Pr="00393B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Pr="00393BC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4D17" w:rsidRDefault="001D4D17" w:rsidP="001D4D1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BC7">
        <w:rPr>
          <w:rFonts w:ascii="Times New Roman" w:eastAsia="Calibri" w:hAnsi="Times New Roman" w:cs="Times New Roman"/>
          <w:sz w:val="28"/>
          <w:szCs w:val="28"/>
        </w:rPr>
        <w:t xml:space="preserve">с.Красное, </w:t>
      </w:r>
      <w:r w:rsidRPr="00393BC7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1878F9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1D4D17" w:rsidRDefault="001D4D17" w:rsidP="001D4D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Актуальность курса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Успех в современном мире во многом определяется способностью человека организовать свою жизнь как проект: определить дальнюю и ближайшую перспективу, найти и привлечь необходимые ресурсы, наметить план действий и,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осуществив его, оценить, удалось ли достичь поставленных целей. Многочисленные исследования, проведенные как в нашей стране, так и за рубежом, показали, что большинство современных лидеров в политике, бизнесе, искусстве, спорте — люди, обладающие проектным типом мышления. Сегодня в школе есть все возможности для развития проектного мышления с помощью особого вида деятельности учащихся — проектной деятельности. Для того чтобы ученик воспринимал знания как действительно нужные, ему необходимо поставить перед собой и решить значимую для него проблему, взятую из жизни, применить для ее решения определенные знания и умения, в том числе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новые, которые еще предстоит приобрести и получить в итоге реальный, ощутимый результат</w:t>
      </w:r>
      <w:r w:rsidRPr="008042E1">
        <w:rPr>
          <w:rFonts w:ascii="Times New Roman" w:hAnsi="Times New Roman" w:cs="Times New Roman"/>
          <w:color w:val="0000FF"/>
          <w:sz w:val="28"/>
          <w:szCs w:val="28"/>
          <w:highlight w:val="white"/>
        </w:rPr>
        <w:t>.</w:t>
      </w:r>
      <w:r w:rsidRPr="008042E1">
        <w:rPr>
          <w:rFonts w:ascii="Times New Roman" w:hAnsi="Times New Roman" w:cs="Times New Roman"/>
          <w:color w:val="0000FF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b/>
          <w:bCs/>
          <w:color w:val="0000FF"/>
          <w:sz w:val="28"/>
          <w:szCs w:val="28"/>
          <w:highlight w:val="white"/>
          <w:lang w:val="en-US"/>
        </w:rPr>
        <w:t> 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 Курс</w:t>
      </w:r>
      <w:r w:rsidR="00610F2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«Основы проектно-исследовательской </w:t>
      </w:r>
      <w:proofErr w:type="gramStart"/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деятельности» </w:t>
      </w: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вводится</w:t>
      </w:r>
      <w:proofErr w:type="gramEnd"/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для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целенаправленной теоретической и практической подготовки учащихся 10-х классов к освоению новых технологий. Программа проектной </w:t>
      </w:r>
      <w:proofErr w:type="gramStart"/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деятельности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направлена</w:t>
      </w:r>
      <w:proofErr w:type="gramEnd"/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 только на выработку самостоятельных исследовательских умений, но и способствует развитию творческих способностей и логического мышления, объединяет знания, полученные в ходе учебного процесса на разных предметах, и приобщает к конкретным жизненно важным проблемам.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Курс, в основу которого положен собственный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исследовательский поиск, а не усвоение готовых знаний позволит сделать обучение более интересным, и соответственно получить более высокие результаты.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DB3D83" w:rsidRPr="008042E1" w:rsidRDefault="00DB3D83" w:rsidP="00DB3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>Место в учебном плане</w:t>
      </w:r>
    </w:p>
    <w:p w:rsidR="00DB3D83" w:rsidRPr="008042E1" w:rsidRDefault="00DB3D83" w:rsidP="00DB3D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На уровне среднего общего образования </w:t>
      </w:r>
      <w:proofErr w:type="spellStart"/>
      <w:r w:rsidRPr="008042E1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8042E1">
        <w:rPr>
          <w:rFonts w:ascii="Times New Roman" w:hAnsi="Times New Roman" w:cs="Times New Roman"/>
          <w:sz w:val="28"/>
          <w:szCs w:val="28"/>
        </w:rPr>
        <w:t xml:space="preserve"> курс «Индивидуальный проект» является обязательным и представляет собой особую форму организации деятельности обучающихся (учебное исследование или учебный проект). Программа метапредметного курса «Индивидуальный проект» рассчитана 35 (34) часа (из расчета 1 час в неделю, всего 35 (34) учебных недель).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Цель курса: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исследовательских компетенций у обучающегося, развитие его индивидуальности, творческого потенциала, его самореализация в продуктивной и разнообразной деятельности.</w:t>
      </w:r>
    </w:p>
    <w:p w:rsidR="00070811" w:rsidRPr="008042E1" w:rsidRDefault="00DB3D83" w:rsidP="00070811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Задачи</w:t>
      </w:r>
      <w:r w:rsidR="00E6689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070811"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обеспечить педагогические условия для формирования познавательного интереса и исследовательской активности учащихся;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способствовать освоению учащимися ряда базовых умений (логических, речевых, коммуникативных), умению оперировать основными понятиями исследовательской деятельности;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развивать способность добывать и оценивать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информацию самостоятельно;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профессионально ориентировать и развивать в каждом ученике его индивидуальные наклонности и способности;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-воспитывать гражданственность и формировать гуманистические и демократические ценности.</w:t>
      </w:r>
    </w:p>
    <w:p w:rsidR="00E66890" w:rsidRPr="008042E1" w:rsidRDefault="00E66890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личностные результаты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При освоении метапредметного курса планируется достичь следующих личностных результатов: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личностное, профессиональное, жизненное самоопределение;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действие </w:t>
      </w:r>
      <w:proofErr w:type="spellStart"/>
      <w:r w:rsidRPr="008042E1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Pr="008042E1">
        <w:rPr>
          <w:rFonts w:ascii="Times New Roman" w:hAnsi="Times New Roman" w:cs="Times New Roman"/>
          <w:sz w:val="28"/>
          <w:szCs w:val="28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</w:r>
      <w:r w:rsidR="001D4D17">
        <w:rPr>
          <w:rFonts w:ascii="Times New Roman" w:hAnsi="Times New Roman" w:cs="Times New Roman"/>
          <w:sz w:val="28"/>
          <w:szCs w:val="28"/>
        </w:rPr>
        <w:t xml:space="preserve"> </w:t>
      </w:r>
      <w:r w:rsidRPr="008042E1">
        <w:rPr>
          <w:rFonts w:ascii="Times New Roman" w:hAnsi="Times New Roman" w:cs="Times New Roman"/>
          <w:sz w:val="28"/>
          <w:szCs w:val="28"/>
        </w:rPr>
        <w:t xml:space="preserve">Учащийся должен задаваться вопросом о том, какое значение, смысл имеет для него учение, и уметь находить ответ на вопрос);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метапредметные результаты 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Планируемые метапредметные результаты включают группу регулятивных, познавательных, коммуникативных универсальных учебных действий. В результате обучения по </w:t>
      </w:r>
      <w:proofErr w:type="spellStart"/>
      <w:r w:rsidRPr="008042E1">
        <w:rPr>
          <w:rFonts w:ascii="Times New Roman" w:hAnsi="Times New Roman" w:cs="Times New Roman"/>
          <w:sz w:val="28"/>
          <w:szCs w:val="28"/>
        </w:rPr>
        <w:t>программеметапредметного</w:t>
      </w:r>
      <w:proofErr w:type="spellEnd"/>
      <w:r w:rsidRPr="008042E1">
        <w:rPr>
          <w:rFonts w:ascii="Times New Roman" w:hAnsi="Times New Roman" w:cs="Times New Roman"/>
          <w:sz w:val="28"/>
          <w:szCs w:val="28"/>
        </w:rPr>
        <w:t xml:space="preserve"> курса «Индивидуальный проект» обучающийся научится: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>формулировать цели и задачи проектной (исследовательской) деятельности;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>планировать работу по реализации проектной (исследовательской) деятельности;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>реализовывать запланированные действия для достижения поставленных целей и задач;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оформлять информационные материалы на электронных и бумажных носителях с целью презентации результатов работы над проектом; – осуществлять рефлексию деятельности, соотнося ее с поставленными целью и </w:t>
      </w:r>
      <w:proofErr w:type="gramStart"/>
      <w:r w:rsidRPr="008042E1">
        <w:rPr>
          <w:rFonts w:ascii="Times New Roman" w:hAnsi="Times New Roman" w:cs="Times New Roman"/>
          <w:sz w:val="28"/>
          <w:szCs w:val="28"/>
        </w:rPr>
        <w:t>задачами</w:t>
      </w:r>
      <w:proofErr w:type="gramEnd"/>
      <w:r w:rsidRPr="008042E1">
        <w:rPr>
          <w:rFonts w:ascii="Times New Roman" w:hAnsi="Times New Roman" w:cs="Times New Roman"/>
          <w:sz w:val="28"/>
          <w:szCs w:val="28"/>
        </w:rPr>
        <w:t xml:space="preserve"> и конечным результатом; – использовать технологию учебного проектирования для решения личных целей и задач образования;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8042E1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8042E1">
        <w:rPr>
          <w:rFonts w:ascii="Times New Roman" w:hAnsi="Times New Roman" w:cs="Times New Roman"/>
          <w:sz w:val="28"/>
          <w:szCs w:val="28"/>
        </w:rPr>
        <w:t xml:space="preserve"> в ходе представления результатов проекта (исследования);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осуществлять осознанный выбор направлений созидательной деятельности.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  <w:r w:rsidRPr="00804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прогнозирование – предвосхищение результата и уровня усвоения, его временных характеристик;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от него;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оценка – выделение и осознание учащимся того, что уже усвоено и что еще подлежит усвоению, оценивание качества и уровня усвоения.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  <w:r w:rsidRPr="00804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самостоятельное выделение и формулирование познавательной цели;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умение структурировать знания;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умение осознанно и произвольно строить речевое высказывание в устной и письменной формах;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выбор наиболее эффективных способов решения задач в зависимости от конкретных условий;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рефлексия способов и условий действия, контроль и оценка процесса и результатов деятельности; 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  <w:r w:rsidRPr="00804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планирование учебного сотрудничества с учителем и сверстниками – определение целей, функций участников, способов взаимодействия;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постановка вопросов – инициативное сотрудничество в поиске и сборе информации;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lastRenderedPageBreak/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управление поведением партнера – контроль, коррекция, оценка действий партнера;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070811" w:rsidRPr="008042E1" w:rsidRDefault="00070811" w:rsidP="00070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 xml:space="preserve">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Требования к уровню подготовки учащихся: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По результатам курса обучающиеся должны овладеть: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знаниями об основных этапах организации проектной и исследовательской деятельности (выбор темы, сбор информации, выбор проекта, работа над ним, презентация (защита));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научным аппаратом исследования (актуальность, проблема, цели, задачи, объект, предмет, гипотеза и др.);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знаниями об основных источниках информации (книги, энциклопедии, словари, ресурсы Интернета и др.);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методами исследования (наблюдение, эксперимент, интервьюирование, анкетирование, тестирование и др.);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правилами оформления списка использованной литературы;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навыком логического построения системы доказательств;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общими правилами успешной презентации, защиты работы;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правилами оформления работы;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способами хранения информации.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Обучающиеся должны уметь: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планировать и организовывать исследовательскую деятельность;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разделять исследовательскую деятельность на этапы;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формулировать и ставить проблему исследования;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составлять план исследования;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анализировать изученность проблемы, над которой предстоит работать в теории и практике;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выделять объект исследования;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выдвигать гипотезы и осуществлять их проверку;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пользоваться и анализировать литературные источники;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делать выводы и заключения на основе проведённых исследований;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работать в группе;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отстаивать и публично защищать свою точку зрения.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Критерии и показатели усвоения материала: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В ходе освоения программы курса 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целенаправленно формируются универсальные учебные действия (прил.1)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ходе решения системы проектных задач у обучающихся предполагается формирование следующих способностей: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Целеполагать</w:t>
      </w:r>
      <w:proofErr w:type="spellEnd"/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(ставить и удерживать цели);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Планировать (составлять план своей деятельности);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Моделировать (представлять способ действия в виде модели-схемы, выделяя все существенное и главное);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Проявлять инициативу при поиске способа (способов) решения задачи;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 Курс рассчитан на 35 часов.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 w:rsidRPr="008042E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Формы контроля:</w:t>
      </w:r>
      <w:r w:rsidRPr="008042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en-US"/>
        </w:rPr>
        <w:t> 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диагностика исследовательских умений обучающихся (прил. 2)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диагностика знаний, умений, навыков учащихся в виде рефлексии по каждому занятию в форме вербального проговаривания, письменного выражения своего отношения к теме;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презентации проектов обучающихся;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научно-практические конференции;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анкетирование;</w:t>
      </w:r>
    </w:p>
    <w:p w:rsidR="00E66890" w:rsidRPr="008042E1" w:rsidRDefault="00E66890" w:rsidP="00E6689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042E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выполнение самостоятельных работ — написание творческих эссе, ведение дневника наблюдений и пр.</w:t>
      </w:r>
    </w:p>
    <w:p w:rsidR="00E66890" w:rsidRPr="008042E1" w:rsidRDefault="00E66890" w:rsidP="00E6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070811" w:rsidRPr="008042E1" w:rsidRDefault="00070811" w:rsidP="000708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0811" w:rsidRPr="008042E1" w:rsidRDefault="008042E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070811" w:rsidRPr="0080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="00DB3D83" w:rsidRPr="00804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курса</w:t>
      </w:r>
    </w:p>
    <w:p w:rsidR="00070811" w:rsidRPr="008042E1" w:rsidRDefault="0007081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2DD" w:rsidRPr="008042E1" w:rsidRDefault="00235775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проект. Виды проектов</w:t>
      </w:r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осно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вная характеристика, </w:t>
      </w:r>
      <w:proofErr w:type="gramStart"/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.Творческий</w:t>
      </w:r>
      <w:proofErr w:type="gramEnd"/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практико-ориентированный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исследовательский, социальный</w:t>
      </w:r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,</w:t>
      </w:r>
      <w:proofErr w:type="gramEnd"/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продукт.</w:t>
      </w:r>
      <w:r w:rsidR="008962DD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Теоретическое знакомство с проектно исследовательскими работами</w:t>
      </w:r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проекта, Требования к содержанию. Этапы работы над проектом. </w:t>
      </w:r>
      <w:r w:rsidR="00455A87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 проекта. Требования к  проекту. </w:t>
      </w:r>
      <w:r w:rsidR="00070811"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оценки.  </w:t>
      </w:r>
    </w:p>
    <w:p w:rsidR="00BA59B5" w:rsidRPr="008042E1" w:rsidRDefault="0007081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компоненты исследовательской деятельности. Выбор темы исследования, характеристика актуальности, приемы раскрытия актуальности, критерии  оценки актуальности.  Проблема исследования. Постановка проблемы.  Основные требования к постановке проблемы. Понятие  гипотезы Виды гипотез по структуре: простые, сложные. Основные требования к постановке </w:t>
      </w:r>
      <w:proofErr w:type="gramStart"/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гипотезы..</w:t>
      </w:r>
      <w:proofErr w:type="gramEnd"/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 гипотезы. Выдвижение гипотезы.  </w:t>
      </w:r>
    </w:p>
    <w:p w:rsidR="00BA59B5" w:rsidRPr="00E66890" w:rsidRDefault="00BA59B5" w:rsidP="00E6689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042E1">
        <w:rPr>
          <w:color w:val="000000"/>
          <w:sz w:val="28"/>
          <w:szCs w:val="28"/>
        </w:rPr>
        <w:lastRenderedPageBreak/>
        <w:t>Описание ситуации. Формулировка проблемы и ее анализ. Способы разрешения проблемы. Цель и ее достижение. Планирование деятельности, постановка задач, разбиение задач на шаги.</w:t>
      </w:r>
    </w:p>
    <w:p w:rsidR="008962DD" w:rsidRPr="008042E1" w:rsidRDefault="0007081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понятий объект и тема исследования. Определение объекта и предмета исследования. Характеристика целей и задач исследования. Основные требования к постановке целей и задач. Цели и задачи. Классификация задач. </w:t>
      </w:r>
    </w:p>
    <w:p w:rsidR="00070811" w:rsidRPr="008042E1" w:rsidRDefault="0007081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ситуации. Формулировка проблемы и ее анализ. Способы разрешения проблемы. Цель и ее достижение. Планирование деятельности, постановка задач, разбиение задач на шаги.</w:t>
      </w:r>
    </w:p>
    <w:p w:rsidR="00070811" w:rsidRPr="008042E1" w:rsidRDefault="00070811" w:rsidP="00070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методов исследования. Методы социального исследования. Структурный и системный метод исследования. Формализованный метод обработки информации.</w:t>
      </w:r>
    </w:p>
    <w:p w:rsidR="008042E1" w:rsidRPr="008042E1" w:rsidRDefault="008042E1" w:rsidP="000708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2E1">
        <w:rPr>
          <w:rFonts w:ascii="Times New Roman" w:hAnsi="Times New Roman" w:cs="Times New Roman"/>
          <w:sz w:val="28"/>
          <w:szCs w:val="28"/>
        </w:rPr>
        <w:t>Работа над основной частью исследования: составление индивидуального рабочего плана, поиск источников и литературы, отбор фактического материала, Типичные ошибки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по каталогу. Карточный и электронный каталог. Виды справочной литературы. Размещение информации в справочной литературе.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42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информационных технологий и Интернет в проектно- исследовательской </w:t>
      </w:r>
      <w:proofErr w:type="gramStart"/>
      <w:r w:rsidRPr="008042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возможности Интернет-среды. Эффективный поиск информации в Интернет.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hAnsi="Times New Roman" w:cs="Times New Roman"/>
          <w:sz w:val="28"/>
          <w:szCs w:val="28"/>
        </w:rPr>
        <w:t>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информации по каталогу. Карточный и электронный каталог. Виды справочной литературы. Размещение информации в справочной литературе.</w:t>
      </w:r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042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Использование информационных технологий и Интернет в проектно- исследовательской </w:t>
      </w:r>
      <w:proofErr w:type="gramStart"/>
      <w:r w:rsidRPr="008042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8042E1" w:rsidRPr="008042E1" w:rsidRDefault="008042E1" w:rsidP="00804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возможности Интернет-среды. Эффективный поиск информации в Интернет.</w:t>
      </w:r>
    </w:p>
    <w:p w:rsidR="008042E1" w:rsidRPr="00E66890" w:rsidRDefault="008042E1" w:rsidP="00E66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мультимедийных презентаций</w:t>
      </w:r>
      <w:r w:rsidR="007817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8042E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Цели презентации. Виды, формы, типы презентаций. Подготовка и проведение презентации. Критерии оценивания презентации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42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Публичное выступление. Основные требования. Типичные ошибки.</w:t>
      </w:r>
    </w:p>
    <w:p w:rsidR="00070811" w:rsidRPr="008042E1" w:rsidRDefault="00070811" w:rsidP="00E66890">
      <w:pPr>
        <w:keepNext/>
        <w:keepLines/>
        <w:autoSpaceDE w:val="0"/>
        <w:autoSpaceDN w:val="0"/>
        <w:adjustRightInd w:val="0"/>
        <w:spacing w:before="240" w:after="0" w:line="240" w:lineRule="auto"/>
        <w:ind w:left="25" w:right="25"/>
        <w:rPr>
          <w:rFonts w:ascii="Times New Roman" w:hAnsi="Times New Roman" w:cs="Times New Roman"/>
          <w:b/>
          <w:bCs/>
          <w:sz w:val="28"/>
          <w:szCs w:val="28"/>
        </w:rPr>
      </w:pPr>
      <w:r w:rsidRPr="008042E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DB3D83" w:rsidRPr="008042E1" w:rsidRDefault="00DB3D83" w:rsidP="00523419">
      <w:pPr>
        <w:keepNext/>
        <w:keepLines/>
        <w:autoSpaceDE w:val="0"/>
        <w:autoSpaceDN w:val="0"/>
        <w:adjustRightInd w:val="0"/>
        <w:spacing w:before="240" w:after="0" w:line="240" w:lineRule="auto"/>
        <w:ind w:right="25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626"/>
        <w:gridCol w:w="2507"/>
        <w:gridCol w:w="3827"/>
        <w:gridCol w:w="2694"/>
      </w:tblGrid>
      <w:tr w:rsidR="008042E1" w:rsidRPr="008042E1" w:rsidTr="008042E1">
        <w:tc>
          <w:tcPr>
            <w:tcW w:w="637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8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521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344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DB3D83" w:rsidRPr="008042E1" w:rsidRDefault="00523419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Проект. </w:t>
            </w:r>
            <w:r w:rsidR="00235775"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Виды проектов</w:t>
            </w:r>
          </w:p>
        </w:tc>
        <w:tc>
          <w:tcPr>
            <w:tcW w:w="4521" w:type="dxa"/>
          </w:tcPr>
          <w:p w:rsidR="00DB3D83" w:rsidRPr="008042E1" w:rsidRDefault="00235775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проект. Виды проектов, их основная характеристика, </w:t>
            </w:r>
            <w:proofErr w:type="gramStart"/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требования.Творческий</w:t>
            </w:r>
            <w:proofErr w:type="gramEnd"/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практико-ориентированный, исследовательский, социальный. Цель, продукт. Исследовательская работа.</w:t>
            </w:r>
          </w:p>
        </w:tc>
        <w:tc>
          <w:tcPr>
            <w:tcW w:w="2344" w:type="dxa"/>
          </w:tcPr>
          <w:p w:rsidR="00DB3D83" w:rsidRPr="008042E1" w:rsidRDefault="00235775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Представление проектов, презентации</w:t>
            </w:r>
          </w:p>
        </w:tc>
      </w:tr>
      <w:tr w:rsidR="008042E1" w:rsidRPr="008042E1" w:rsidTr="008042E1">
        <w:tc>
          <w:tcPr>
            <w:tcW w:w="637" w:type="dxa"/>
          </w:tcPr>
          <w:p w:rsidR="005D4F04" w:rsidRPr="008042E1" w:rsidRDefault="005D4F0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8962DD"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2378" w:type="dxa"/>
          </w:tcPr>
          <w:p w:rsidR="005D4F04" w:rsidRPr="008042E1" w:rsidRDefault="005D4F04" w:rsidP="00235775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проекта.</w:t>
            </w:r>
          </w:p>
        </w:tc>
        <w:tc>
          <w:tcPr>
            <w:tcW w:w="4521" w:type="dxa"/>
          </w:tcPr>
          <w:p w:rsidR="005D4F04" w:rsidRPr="008042E1" w:rsidRDefault="005D4F0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содержанию</w:t>
            </w:r>
          </w:p>
        </w:tc>
        <w:tc>
          <w:tcPr>
            <w:tcW w:w="2344" w:type="dxa"/>
          </w:tcPr>
          <w:p w:rsidR="005D4F04" w:rsidRPr="008042E1" w:rsidRDefault="005D4F04" w:rsidP="008962DD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962DD"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знакомство с проектно исследовательскими работами</w:t>
            </w: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. Анализ проектов</w:t>
            </w:r>
          </w:p>
        </w:tc>
      </w:tr>
      <w:tr w:rsidR="008042E1" w:rsidRPr="008042E1" w:rsidTr="008042E1">
        <w:tc>
          <w:tcPr>
            <w:tcW w:w="637" w:type="dxa"/>
          </w:tcPr>
          <w:p w:rsidR="005D4F04" w:rsidRPr="008042E1" w:rsidRDefault="008962DD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</w:t>
            </w:r>
          </w:p>
        </w:tc>
        <w:tc>
          <w:tcPr>
            <w:tcW w:w="2378" w:type="dxa"/>
          </w:tcPr>
          <w:p w:rsidR="005D4F04" w:rsidRPr="008042E1" w:rsidRDefault="005D4F04" w:rsidP="00235775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4521" w:type="dxa"/>
          </w:tcPr>
          <w:p w:rsidR="005D4F04" w:rsidRPr="008042E1" w:rsidRDefault="00523419" w:rsidP="00523419">
            <w:pPr>
              <w:keepNext/>
              <w:keepLines/>
              <w:tabs>
                <w:tab w:val="left" w:pos="1365"/>
              </w:tabs>
              <w:autoSpaceDE w:val="0"/>
              <w:autoSpaceDN w:val="0"/>
              <w:adjustRightInd w:val="0"/>
              <w:spacing w:before="240"/>
              <w:ind w:right="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44" w:type="dxa"/>
          </w:tcPr>
          <w:p w:rsidR="005D4F04" w:rsidRPr="008042E1" w:rsidRDefault="005D4F0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Сбор материала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8962DD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6-8</w:t>
            </w:r>
          </w:p>
        </w:tc>
        <w:tc>
          <w:tcPr>
            <w:tcW w:w="2378" w:type="dxa"/>
          </w:tcPr>
          <w:p w:rsidR="00DB3D83" w:rsidRPr="008042E1" w:rsidRDefault="005D4F04" w:rsidP="00235775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  <w:r w:rsidR="00235775"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21" w:type="dxa"/>
          </w:tcPr>
          <w:p w:rsidR="00DB3D83" w:rsidRPr="008042E1" w:rsidRDefault="00523419" w:rsidP="008042E1">
            <w:pPr>
              <w:keepNext/>
              <w:keepLines/>
              <w:autoSpaceDE w:val="0"/>
              <w:autoSpaceDN w:val="0"/>
              <w:adjustRightInd w:val="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Метод лихеноиндикации</w:t>
            </w:r>
          </w:p>
          <w:p w:rsidR="00523419" w:rsidRPr="008042E1" w:rsidRDefault="00523419" w:rsidP="008042E1">
            <w:pPr>
              <w:keepNext/>
              <w:keepLines/>
              <w:autoSpaceDE w:val="0"/>
              <w:autoSpaceDN w:val="0"/>
              <w:adjustRightInd w:val="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состояния атмосферного воздуха по асимметрии листьев березы </w:t>
            </w:r>
            <w:proofErr w:type="spellStart"/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повислой</w:t>
            </w:r>
            <w:proofErr w:type="spellEnd"/>
          </w:p>
          <w:p w:rsidR="00523419" w:rsidRPr="008042E1" w:rsidRDefault="00523419" w:rsidP="008042E1">
            <w:pPr>
              <w:keepNext/>
              <w:keepLines/>
              <w:autoSpaceDE w:val="0"/>
              <w:autoSpaceDN w:val="0"/>
              <w:adjustRightInd w:val="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Органолептический анализ воды</w:t>
            </w:r>
          </w:p>
          <w:p w:rsidR="00523419" w:rsidRPr="008042E1" w:rsidRDefault="00523419" w:rsidP="008042E1">
            <w:pPr>
              <w:keepNext/>
              <w:keepLines/>
              <w:autoSpaceDE w:val="0"/>
              <w:autoSpaceDN w:val="0"/>
              <w:adjustRightInd w:val="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Ланшафтный</w:t>
            </w:r>
            <w:proofErr w:type="spellEnd"/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дизайн.</w:t>
            </w:r>
            <w:r w:rsidR="001D4D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вертикальных картин.</w:t>
            </w:r>
          </w:p>
        </w:tc>
        <w:tc>
          <w:tcPr>
            <w:tcW w:w="2344" w:type="dxa"/>
          </w:tcPr>
          <w:p w:rsidR="00DB3D83" w:rsidRPr="008042E1" w:rsidRDefault="005D4F0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исследований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694664" w:rsidRPr="008042E1" w:rsidRDefault="00694664" w:rsidP="00BA59B5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исследовательской работы</w:t>
            </w:r>
          </w:p>
        </w:tc>
        <w:tc>
          <w:tcPr>
            <w:tcW w:w="4521" w:type="dxa"/>
          </w:tcPr>
          <w:p w:rsidR="00BA59B5" w:rsidRPr="008042E1" w:rsidRDefault="00BA59B5" w:rsidP="00BA59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59B5" w:rsidRPr="008042E1" w:rsidRDefault="00BA59B5" w:rsidP="00BA59B5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работы над проектом. Структура  проекта. Требования к  проекту. Критерии оценки.  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 изучение структуры проекта</w:t>
            </w:r>
          </w:p>
          <w:p w:rsidR="00BA59B5" w:rsidRPr="008042E1" w:rsidRDefault="00BA59B5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проектов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378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исследовательской деятельности</w:t>
            </w:r>
          </w:p>
        </w:tc>
        <w:tc>
          <w:tcPr>
            <w:tcW w:w="4521" w:type="dxa"/>
          </w:tcPr>
          <w:p w:rsidR="00DB3D83" w:rsidRPr="008042E1" w:rsidRDefault="008962DD" w:rsidP="00694664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исследования, характеристика актуальности, приемы раскрытия актуальности, критерии  оценки актуальности</w:t>
            </w:r>
          </w:p>
        </w:tc>
        <w:tc>
          <w:tcPr>
            <w:tcW w:w="2344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Отработка практических умений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12-13</w:t>
            </w:r>
          </w:p>
        </w:tc>
        <w:tc>
          <w:tcPr>
            <w:tcW w:w="2378" w:type="dxa"/>
          </w:tcPr>
          <w:p w:rsidR="00DB3D83" w:rsidRPr="008042E1" w:rsidRDefault="00694664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исследования</w:t>
            </w:r>
          </w:p>
        </w:tc>
        <w:tc>
          <w:tcPr>
            <w:tcW w:w="4521" w:type="dxa"/>
          </w:tcPr>
          <w:p w:rsidR="00DB3D83" w:rsidRPr="008042E1" w:rsidRDefault="008962DD" w:rsidP="00BA59B5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Проблема исследования. Постановка проблемы.  Основные требования к постановке проблемы. Понятие  гипотезы Виды гипотез по структуре: простые, сложные. Основные требования </w:t>
            </w:r>
            <w:r w:rsidR="00BA59B5"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постановке гипотезы</w:t>
            </w: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Схемы гипотезы. Выдвижение гипотезы.  </w:t>
            </w:r>
          </w:p>
        </w:tc>
        <w:tc>
          <w:tcPr>
            <w:tcW w:w="2344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14-15</w:t>
            </w:r>
          </w:p>
        </w:tc>
        <w:tc>
          <w:tcPr>
            <w:tcW w:w="2378" w:type="dxa"/>
          </w:tcPr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проблемы к цели 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:rsidR="00455A87" w:rsidRPr="008042E1" w:rsidRDefault="00455A87" w:rsidP="00455A8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042E1">
              <w:rPr>
                <w:sz w:val="28"/>
                <w:szCs w:val="28"/>
              </w:rPr>
              <w:t>Описание ситуации. Формулировка проблемы и ее анализ. Способы разрешения проблемы. Цель и ее достижение. Планирование деятельности, постановка задач, разбиение задач на шаги.</w:t>
            </w:r>
          </w:p>
          <w:p w:rsidR="00455A87" w:rsidRPr="008042E1" w:rsidRDefault="00455A87" w:rsidP="00455A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B3D8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EC03C3" w:rsidRPr="008042E1" w:rsidTr="008042E1">
        <w:tc>
          <w:tcPr>
            <w:tcW w:w="637" w:type="dxa"/>
          </w:tcPr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2378" w:type="dxa"/>
          </w:tcPr>
          <w:p w:rsidR="00EC03C3" w:rsidRPr="008042E1" w:rsidRDefault="00EC03C3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Объект и задачи исследования</w:t>
            </w:r>
          </w:p>
        </w:tc>
        <w:tc>
          <w:tcPr>
            <w:tcW w:w="4521" w:type="dxa"/>
          </w:tcPr>
          <w:p w:rsidR="00EC03C3" w:rsidRPr="008042E1" w:rsidRDefault="00EC03C3" w:rsidP="00EC03C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Характеристика понятий объект и тема исследования. Определение объекта и предмета исследования. Характеристика целей и задач исследования. Основные требования к постановке целей и задач. Цели и задачи. Классификация задач. </w:t>
            </w:r>
          </w:p>
          <w:p w:rsidR="00EC03C3" w:rsidRPr="008042E1" w:rsidRDefault="00EC03C3" w:rsidP="00EC03C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ситуации. Формулировка проблемы и ее анализ. Способы разрешения проблемы. Цель и ее достижение. Планирование деятельности, постановка задач, разбиение задач на шаги.</w:t>
            </w:r>
          </w:p>
          <w:p w:rsidR="00EC03C3" w:rsidRPr="008042E1" w:rsidRDefault="00EC03C3" w:rsidP="00455A8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18-19</w:t>
            </w:r>
          </w:p>
        </w:tc>
        <w:tc>
          <w:tcPr>
            <w:tcW w:w="2378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исследования</w:t>
            </w:r>
          </w:p>
        </w:tc>
        <w:tc>
          <w:tcPr>
            <w:tcW w:w="4521" w:type="dxa"/>
          </w:tcPr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методов исследования. Методы социального исследования. Структурный и системный метод исследования. Формализованный метод обработки информации.</w:t>
            </w:r>
          </w:p>
          <w:p w:rsidR="00DB3D8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Типичные ошибки</w:t>
            </w:r>
          </w:p>
        </w:tc>
        <w:tc>
          <w:tcPr>
            <w:tcW w:w="2344" w:type="dxa"/>
          </w:tcPr>
          <w:p w:rsidR="00DB3D8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 изучение</w:t>
            </w:r>
          </w:p>
        </w:tc>
      </w:tr>
      <w:tr w:rsidR="00455A87" w:rsidRPr="008042E1" w:rsidTr="008042E1">
        <w:tc>
          <w:tcPr>
            <w:tcW w:w="637" w:type="dxa"/>
          </w:tcPr>
          <w:p w:rsidR="00455A87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18-19</w:t>
            </w:r>
          </w:p>
        </w:tc>
        <w:tc>
          <w:tcPr>
            <w:tcW w:w="2378" w:type="dxa"/>
          </w:tcPr>
          <w:p w:rsidR="00455A87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основной частью</w:t>
            </w:r>
          </w:p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:rsidR="00EC03C3" w:rsidRPr="008042E1" w:rsidRDefault="00EC03C3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hAnsi="Times New Roman" w:cs="Times New Roman"/>
                <w:sz w:val="28"/>
                <w:szCs w:val="28"/>
              </w:rPr>
              <w:t>Работа над основной частью исследования: составление индивидуального рабочего плана, поиск источников и литературы, отбор фактического материала, Типичные ошибки</w:t>
            </w:r>
          </w:p>
        </w:tc>
        <w:tc>
          <w:tcPr>
            <w:tcW w:w="2344" w:type="dxa"/>
          </w:tcPr>
          <w:p w:rsidR="00455A87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теоретическим материалом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20-21</w:t>
            </w:r>
          </w:p>
        </w:tc>
        <w:tc>
          <w:tcPr>
            <w:tcW w:w="2378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Приемы работы с литературой</w:t>
            </w:r>
          </w:p>
        </w:tc>
        <w:tc>
          <w:tcPr>
            <w:tcW w:w="4521" w:type="dxa"/>
          </w:tcPr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информации по каталогу. Карточный и электронный каталог. Виды справочной литературы. Размещение информации в справочной литературе.</w:t>
            </w:r>
          </w:p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042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Использование информационных технологий и Интернет в проектно- исследовательской </w:t>
            </w:r>
            <w:proofErr w:type="gramStart"/>
            <w:r w:rsidRPr="008042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деятельности</w:t>
            </w:r>
            <w:r w:rsidR="008042E1"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возможности Интернет-среды. Эффективный поиск информации в Интернет.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706B03" w:rsidRPr="008042E1" w:rsidRDefault="008962DD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со справочной литературой</w:t>
            </w: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5A87" w:rsidRPr="008042E1" w:rsidTr="008042E1">
        <w:tc>
          <w:tcPr>
            <w:tcW w:w="637" w:type="dxa"/>
          </w:tcPr>
          <w:p w:rsidR="00455A87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22-23</w:t>
            </w:r>
          </w:p>
        </w:tc>
        <w:tc>
          <w:tcPr>
            <w:tcW w:w="2378" w:type="dxa"/>
          </w:tcPr>
          <w:p w:rsidR="00455A87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результатов</w:t>
            </w:r>
          </w:p>
        </w:tc>
        <w:tc>
          <w:tcPr>
            <w:tcW w:w="4521" w:type="dxa"/>
          </w:tcPr>
          <w:p w:rsidR="00455A87" w:rsidRPr="008042E1" w:rsidRDefault="00455A87" w:rsidP="00455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sz w:val="28"/>
                <w:szCs w:val="28"/>
              </w:rPr>
              <w:t>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      </w:r>
          </w:p>
          <w:p w:rsidR="00455A87" w:rsidRPr="008042E1" w:rsidRDefault="00455A87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455A87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Теоретическое изучение с практическими заданиями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</w:t>
            </w:r>
            <w:r w:rsidR="00706B03"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78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создания презентаций</w:t>
            </w:r>
          </w:p>
        </w:tc>
        <w:tc>
          <w:tcPr>
            <w:tcW w:w="4521" w:type="dxa"/>
          </w:tcPr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8042E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Создание мультимедийных презентаций</w:t>
            </w:r>
            <w:r w:rsidR="008042E1"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962DD" w:rsidRPr="008042E1" w:rsidRDefault="008962DD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презентации. Виды, формы, типы презентаций. Подготовка и проведение презентации. Критерии оценивания презентации.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B3D8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Теоретическое изучение. Тренинг</w:t>
            </w:r>
          </w:p>
        </w:tc>
      </w:tr>
      <w:tr w:rsidR="00EC03C3" w:rsidRPr="008042E1" w:rsidTr="008042E1">
        <w:tc>
          <w:tcPr>
            <w:tcW w:w="637" w:type="dxa"/>
          </w:tcPr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</w:t>
            </w:r>
            <w:r w:rsidR="008042E1"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378" w:type="dxa"/>
          </w:tcPr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над проектом</w:t>
            </w:r>
          </w:p>
        </w:tc>
        <w:tc>
          <w:tcPr>
            <w:tcW w:w="4521" w:type="dxa"/>
          </w:tcPr>
          <w:p w:rsidR="00EC03C3" w:rsidRPr="008042E1" w:rsidRDefault="00EC03C3" w:rsidP="008962DD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</w:tcPr>
          <w:p w:rsidR="00EC03C3" w:rsidRPr="008042E1" w:rsidRDefault="00EC03C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Индивидуальная работа над проектом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8042E1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  <w:r w:rsidR="00EC03C3"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78" w:type="dxa"/>
          </w:tcPr>
          <w:p w:rsidR="00DB3D83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Публичное выступление</w:t>
            </w:r>
          </w:p>
        </w:tc>
        <w:tc>
          <w:tcPr>
            <w:tcW w:w="4521" w:type="dxa"/>
          </w:tcPr>
          <w:p w:rsidR="00455A87" w:rsidRPr="008042E1" w:rsidRDefault="00455A87" w:rsidP="00455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sz w:val="28"/>
                <w:szCs w:val="28"/>
              </w:rPr>
              <w:t>Как знаменитые люди готовились к выступлениям. 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      </w:r>
          </w:p>
          <w:p w:rsidR="00EC03C3" w:rsidRPr="008042E1" w:rsidRDefault="00EC03C3" w:rsidP="00455A87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sz w:val="28"/>
                <w:szCs w:val="28"/>
              </w:rPr>
              <w:t>Типичные ошибки</w:t>
            </w:r>
          </w:p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06B03" w:rsidRPr="008042E1" w:rsidRDefault="00706B0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B3D83" w:rsidRPr="008042E1" w:rsidRDefault="008042E1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</w:t>
            </w:r>
          </w:p>
        </w:tc>
      </w:tr>
      <w:tr w:rsidR="008042E1" w:rsidRPr="008042E1" w:rsidTr="008042E1">
        <w:tc>
          <w:tcPr>
            <w:tcW w:w="637" w:type="dxa"/>
          </w:tcPr>
          <w:p w:rsidR="00DB3D83" w:rsidRPr="008042E1" w:rsidRDefault="008042E1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32-33</w:t>
            </w:r>
          </w:p>
        </w:tc>
        <w:tc>
          <w:tcPr>
            <w:tcW w:w="2378" w:type="dxa"/>
          </w:tcPr>
          <w:p w:rsidR="00DB3D83" w:rsidRPr="008042E1" w:rsidRDefault="00F22B40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2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 конференция</w:t>
            </w:r>
          </w:p>
          <w:p w:rsidR="00F22B40" w:rsidRPr="008042E1" w:rsidRDefault="00F22B40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21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A87" w:rsidRPr="008042E1" w:rsidRDefault="00455A87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4" w:type="dxa"/>
          </w:tcPr>
          <w:p w:rsidR="00DB3D83" w:rsidRPr="008042E1" w:rsidRDefault="00DB3D83" w:rsidP="00070811">
            <w:pPr>
              <w:keepNext/>
              <w:keepLines/>
              <w:autoSpaceDE w:val="0"/>
              <w:autoSpaceDN w:val="0"/>
              <w:adjustRightInd w:val="0"/>
              <w:spacing w:before="240"/>
              <w:ind w:right="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0811" w:rsidRPr="008042E1" w:rsidRDefault="00070811" w:rsidP="00070811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sz w:val="28"/>
          <w:szCs w:val="28"/>
        </w:rPr>
      </w:pPr>
    </w:p>
    <w:p w:rsidR="005C7D79" w:rsidRPr="008042E1" w:rsidRDefault="005C7D79">
      <w:pPr>
        <w:rPr>
          <w:rFonts w:ascii="Times New Roman" w:hAnsi="Times New Roman" w:cs="Times New Roman"/>
          <w:sz w:val="28"/>
          <w:szCs w:val="28"/>
        </w:rPr>
      </w:pPr>
    </w:p>
    <w:p w:rsidR="008042E1" w:rsidRPr="008042E1" w:rsidRDefault="008042E1">
      <w:pPr>
        <w:rPr>
          <w:rFonts w:ascii="Times New Roman" w:hAnsi="Times New Roman" w:cs="Times New Roman"/>
          <w:sz w:val="28"/>
          <w:szCs w:val="28"/>
        </w:rPr>
      </w:pPr>
    </w:p>
    <w:sectPr w:rsidR="008042E1" w:rsidRPr="008042E1" w:rsidSect="00357C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942C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1"/>
    <w:rsid w:val="00070811"/>
    <w:rsid w:val="001878F9"/>
    <w:rsid w:val="001D4D17"/>
    <w:rsid w:val="00235775"/>
    <w:rsid w:val="00455A87"/>
    <w:rsid w:val="004E6707"/>
    <w:rsid w:val="00523419"/>
    <w:rsid w:val="005C7D79"/>
    <w:rsid w:val="005D4F04"/>
    <w:rsid w:val="00610F29"/>
    <w:rsid w:val="00694664"/>
    <w:rsid w:val="00706B03"/>
    <w:rsid w:val="00781784"/>
    <w:rsid w:val="008042E1"/>
    <w:rsid w:val="008962DD"/>
    <w:rsid w:val="00BA59B5"/>
    <w:rsid w:val="00DB3D83"/>
    <w:rsid w:val="00E66890"/>
    <w:rsid w:val="00EC03C3"/>
    <w:rsid w:val="00F22B40"/>
    <w:rsid w:val="00F64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F6A2"/>
  <w15:docId w15:val="{3355D17C-A373-4C57-B739-126C118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44E9C-BE06-4F9B-91ED-4867117F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Reactor</dc:creator>
  <cp:lastModifiedBy>Администратор</cp:lastModifiedBy>
  <cp:revision>2</cp:revision>
  <dcterms:created xsi:type="dcterms:W3CDTF">2024-06-07T05:26:00Z</dcterms:created>
  <dcterms:modified xsi:type="dcterms:W3CDTF">2024-06-07T05:26:00Z</dcterms:modified>
</cp:coreProperties>
</file>